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C" w:rsidRDefault="00D364AC" w:rsidP="00D36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4AC" w:rsidRPr="009721C5" w:rsidRDefault="00D364AC" w:rsidP="00D364AC">
      <w:pPr>
        <w:jc w:val="center"/>
        <w:rPr>
          <w:rFonts w:ascii="Times New Roman" w:hAnsi="Times New Roman"/>
          <w:sz w:val="28"/>
          <w:szCs w:val="28"/>
        </w:rPr>
      </w:pPr>
      <w:r w:rsidRPr="009721C5">
        <w:rPr>
          <w:rFonts w:ascii="Times New Roman" w:hAnsi="Times New Roman"/>
          <w:sz w:val="28"/>
          <w:szCs w:val="28"/>
        </w:rPr>
        <w:t>АДМИНИСТРАЦИЯ РУБЛЕВСКОГО СЕЛЬСКОГО ПОСЕЛЕНИЯ</w:t>
      </w:r>
      <w:r w:rsidRPr="009721C5">
        <w:rPr>
          <w:rFonts w:ascii="Times New Roman" w:hAnsi="Times New Roman"/>
          <w:sz w:val="28"/>
          <w:szCs w:val="28"/>
        </w:rPr>
        <w:br/>
        <w:t>УРЖУ</w:t>
      </w:r>
      <w:r>
        <w:rPr>
          <w:rFonts w:ascii="Times New Roman" w:hAnsi="Times New Roman"/>
          <w:sz w:val="28"/>
          <w:szCs w:val="28"/>
        </w:rPr>
        <w:t>МСКОГО РАЙОНА КИРОВСКОЙ ОБЛАСТИ</w:t>
      </w:r>
    </w:p>
    <w:p w:rsidR="00D364AC" w:rsidRPr="009721C5" w:rsidRDefault="00D364AC" w:rsidP="00D364AC">
      <w:pPr>
        <w:jc w:val="center"/>
        <w:rPr>
          <w:rFonts w:ascii="Times New Roman" w:hAnsi="Times New Roman"/>
          <w:sz w:val="28"/>
          <w:szCs w:val="28"/>
        </w:rPr>
      </w:pPr>
    </w:p>
    <w:p w:rsidR="00D364AC" w:rsidRPr="009721C5" w:rsidRDefault="00D364AC" w:rsidP="00D364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364AC" w:rsidRPr="009721C5" w:rsidRDefault="00D364AC" w:rsidP="00D364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7CE3">
        <w:rPr>
          <w:rFonts w:ascii="Times New Roman" w:hAnsi="Times New Roman"/>
          <w:sz w:val="28"/>
          <w:szCs w:val="28"/>
        </w:rPr>
        <w:t xml:space="preserve">от </w:t>
      </w:r>
      <w:r w:rsidR="00647CE3" w:rsidRPr="00647CE3">
        <w:rPr>
          <w:rFonts w:ascii="Times New Roman" w:hAnsi="Times New Roman"/>
          <w:sz w:val="28"/>
          <w:szCs w:val="28"/>
        </w:rPr>
        <w:t>1</w:t>
      </w:r>
      <w:r w:rsidR="004F54C1">
        <w:rPr>
          <w:rFonts w:ascii="Times New Roman" w:hAnsi="Times New Roman"/>
          <w:sz w:val="28"/>
          <w:szCs w:val="28"/>
        </w:rPr>
        <w:t>8</w:t>
      </w:r>
      <w:r w:rsidRPr="00647CE3">
        <w:rPr>
          <w:rFonts w:ascii="Times New Roman" w:hAnsi="Times New Roman"/>
          <w:sz w:val="28"/>
          <w:szCs w:val="28"/>
        </w:rPr>
        <w:t>.0</w:t>
      </w:r>
      <w:r w:rsidR="004F54C1">
        <w:rPr>
          <w:rFonts w:ascii="Times New Roman" w:hAnsi="Times New Roman"/>
          <w:sz w:val="28"/>
          <w:szCs w:val="28"/>
        </w:rPr>
        <w:t>8</w:t>
      </w:r>
      <w:r w:rsidRPr="00647CE3">
        <w:rPr>
          <w:rFonts w:ascii="Times New Roman" w:hAnsi="Times New Roman"/>
          <w:sz w:val="28"/>
          <w:szCs w:val="28"/>
        </w:rPr>
        <w:t xml:space="preserve">.2021 г. № </w:t>
      </w:r>
      <w:r w:rsidR="00647CE3">
        <w:rPr>
          <w:rFonts w:ascii="Times New Roman" w:hAnsi="Times New Roman"/>
          <w:sz w:val="28"/>
          <w:szCs w:val="28"/>
        </w:rPr>
        <w:t>40</w:t>
      </w:r>
    </w:p>
    <w:p w:rsidR="00D364AC" w:rsidRPr="009721C5" w:rsidRDefault="00D364AC" w:rsidP="00D364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1C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9721C5">
        <w:rPr>
          <w:rFonts w:ascii="Times New Roman" w:hAnsi="Times New Roman"/>
          <w:sz w:val="28"/>
          <w:szCs w:val="28"/>
        </w:rPr>
        <w:t>АдовоУржумского</w:t>
      </w:r>
      <w:proofErr w:type="spellEnd"/>
      <w:r w:rsidRPr="009721C5">
        <w:rPr>
          <w:rFonts w:ascii="Times New Roman" w:hAnsi="Times New Roman"/>
          <w:sz w:val="28"/>
          <w:szCs w:val="28"/>
        </w:rPr>
        <w:t xml:space="preserve"> района</w:t>
      </w:r>
    </w:p>
    <w:p w:rsidR="00D364AC" w:rsidRPr="009721C5" w:rsidRDefault="00D364AC" w:rsidP="00D364AC">
      <w:pPr>
        <w:rPr>
          <w:rFonts w:ascii="Times New Roman" w:hAnsi="Times New Roman"/>
          <w:sz w:val="28"/>
          <w:szCs w:val="28"/>
        </w:rPr>
      </w:pPr>
    </w:p>
    <w:p w:rsidR="00D364AC" w:rsidRPr="0099619B" w:rsidRDefault="00D364AC" w:rsidP="00D364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местных нормативов градостроительного проектирования Рублевского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D364AC" w:rsidRDefault="00D364AC" w:rsidP="00D364AC">
      <w:pPr>
        <w:rPr>
          <w:rFonts w:ascii="Times New Roman" w:hAnsi="Times New Roman"/>
          <w:sz w:val="28"/>
          <w:szCs w:val="28"/>
        </w:rPr>
      </w:pPr>
    </w:p>
    <w:p w:rsidR="00D364AC" w:rsidRDefault="00D364AC" w:rsidP="00D36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Федерации», частью 2 статьи 10</w:t>
      </w:r>
      <w:r w:rsidRPr="00B14574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Закона Кировской области от 28.09.2006  № 44-ЗО «О регулировании градостроительной деятельности в Кировской области», администрация Рублевского сельского поселения ПОСТАНОВЛЯЕТ:</w:t>
      </w:r>
    </w:p>
    <w:p w:rsidR="00D364AC" w:rsidRPr="00647CE3" w:rsidRDefault="00D364AC" w:rsidP="00D364AC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D364AC">
        <w:rPr>
          <w:rFonts w:ascii="Times New Roman" w:hAnsi="Times New Roman"/>
          <w:sz w:val="28"/>
          <w:szCs w:val="28"/>
        </w:rPr>
        <w:t>местны</w:t>
      </w:r>
      <w:r w:rsidR="00647CE3">
        <w:rPr>
          <w:rFonts w:ascii="Times New Roman" w:hAnsi="Times New Roman"/>
          <w:sz w:val="28"/>
          <w:szCs w:val="28"/>
        </w:rPr>
        <w:t>е</w:t>
      </w:r>
      <w:r w:rsidRPr="00D364AC">
        <w:rPr>
          <w:rFonts w:ascii="Times New Roman" w:hAnsi="Times New Roman"/>
          <w:sz w:val="28"/>
          <w:szCs w:val="28"/>
        </w:rPr>
        <w:t xml:space="preserve"> норматив</w:t>
      </w:r>
      <w:r w:rsidR="00647CE3">
        <w:rPr>
          <w:rFonts w:ascii="Times New Roman" w:hAnsi="Times New Roman"/>
          <w:sz w:val="28"/>
          <w:szCs w:val="28"/>
        </w:rPr>
        <w:t>ы</w:t>
      </w:r>
      <w:r w:rsidRPr="00D364AC">
        <w:rPr>
          <w:rFonts w:ascii="Times New Roman" w:hAnsi="Times New Roman"/>
          <w:sz w:val="28"/>
          <w:szCs w:val="28"/>
        </w:rPr>
        <w:t xml:space="preserve"> градостроительного </w:t>
      </w:r>
      <w:proofErr w:type="spellStart"/>
      <w:r w:rsidRPr="00D364AC"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>Рублевского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(далее – местные нормативы), согласно приложению.</w:t>
      </w:r>
    </w:p>
    <w:p w:rsidR="00647CE3" w:rsidRPr="00647CE3" w:rsidRDefault="00647CE3" w:rsidP="00647CE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47CE3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органов  местного самоуправления, на официальном сайте администрации </w:t>
      </w:r>
      <w:proofErr w:type="spellStart"/>
      <w:r w:rsidRPr="00647CE3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647CE3">
        <w:rPr>
          <w:rFonts w:ascii="Times New Roman" w:hAnsi="Times New Roman"/>
          <w:sz w:val="28"/>
          <w:szCs w:val="28"/>
        </w:rPr>
        <w:t xml:space="preserve"> муниципального  района в информационно-телекоммуникационной сети «Интернет» по адресу:https://vurzhume.ru.</w:t>
      </w:r>
    </w:p>
    <w:p w:rsidR="00647CE3" w:rsidRPr="00EE4A62" w:rsidRDefault="00647CE3" w:rsidP="00647CE3">
      <w:pPr>
        <w:pStyle w:val="a5"/>
        <w:numPr>
          <w:ilvl w:val="0"/>
          <w:numId w:val="5"/>
        </w:numPr>
        <w:tabs>
          <w:tab w:val="left" w:pos="420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EE4A62">
        <w:rPr>
          <w:rFonts w:ascii="Times New Roman" w:hAnsi="Times New Roman"/>
          <w:sz w:val="28"/>
          <w:szCs w:val="28"/>
        </w:rPr>
        <w:t xml:space="preserve">Управлению архитектуры, градостроительства и жизнеобеспечения населения администрации </w:t>
      </w:r>
      <w:proofErr w:type="spellStart"/>
      <w:r w:rsidRPr="00EE4A62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EE4A62">
        <w:rPr>
          <w:rFonts w:ascii="Times New Roman" w:hAnsi="Times New Roman"/>
          <w:sz w:val="28"/>
          <w:szCs w:val="28"/>
        </w:rPr>
        <w:t xml:space="preserve"> муниципального района разместить утвержденные изменения в местные нормативы в федеральной государственной информационной системе территориального планирования в срок, не превышающий пяти дней со дня утверждения изменений в местные нормативы.</w:t>
      </w:r>
    </w:p>
    <w:p w:rsidR="00647CE3" w:rsidRPr="00EE4A62" w:rsidRDefault="00647CE3" w:rsidP="00647CE3">
      <w:pPr>
        <w:pStyle w:val="a5"/>
        <w:numPr>
          <w:ilvl w:val="0"/>
          <w:numId w:val="5"/>
        </w:numPr>
        <w:tabs>
          <w:tab w:val="left" w:pos="420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EE4A62">
        <w:rPr>
          <w:rFonts w:ascii="Times New Roman" w:hAnsi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647CE3" w:rsidRPr="00EE4A62" w:rsidRDefault="00647CE3" w:rsidP="00647CE3">
      <w:pPr>
        <w:pStyle w:val="a5"/>
        <w:tabs>
          <w:tab w:val="left" w:pos="420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64AC" w:rsidRPr="00E25817" w:rsidRDefault="00D364AC" w:rsidP="00F946DF">
      <w:pPr>
        <w:spacing w:after="0"/>
        <w:rPr>
          <w:rFonts w:ascii="Times New Roman" w:hAnsi="Times New Roman"/>
          <w:sz w:val="24"/>
          <w:szCs w:val="24"/>
        </w:rPr>
      </w:pPr>
      <w:r w:rsidRPr="00E25817">
        <w:rPr>
          <w:rFonts w:ascii="Times New Roman" w:hAnsi="Times New Roman"/>
          <w:sz w:val="24"/>
          <w:szCs w:val="24"/>
        </w:rPr>
        <w:t>Глава администрации</w:t>
      </w:r>
    </w:p>
    <w:p w:rsidR="00D364AC" w:rsidRDefault="00D364AC" w:rsidP="00F946DF">
      <w:pPr>
        <w:spacing w:after="0"/>
        <w:rPr>
          <w:rFonts w:ascii="Times New Roman" w:hAnsi="Times New Roman"/>
          <w:sz w:val="24"/>
          <w:szCs w:val="24"/>
        </w:rPr>
      </w:pPr>
      <w:r w:rsidRPr="00E25817">
        <w:rPr>
          <w:rFonts w:ascii="Times New Roman" w:hAnsi="Times New Roman"/>
          <w:sz w:val="24"/>
          <w:szCs w:val="24"/>
        </w:rPr>
        <w:t xml:space="preserve">Рублевского сельского поселения                                    Н.М. </w:t>
      </w:r>
      <w:proofErr w:type="spellStart"/>
      <w:r w:rsidRPr="00E25817">
        <w:rPr>
          <w:rFonts w:ascii="Times New Roman" w:hAnsi="Times New Roman"/>
          <w:sz w:val="24"/>
          <w:szCs w:val="24"/>
        </w:rPr>
        <w:t>Заболотских</w:t>
      </w:r>
      <w:proofErr w:type="spellEnd"/>
    </w:p>
    <w:p w:rsidR="00E25817" w:rsidRPr="00E25817" w:rsidRDefault="00E25817" w:rsidP="00F946DF">
      <w:pPr>
        <w:spacing w:after="0"/>
        <w:rPr>
          <w:rFonts w:ascii="Times New Roman" w:hAnsi="Times New Roman"/>
          <w:sz w:val="24"/>
          <w:szCs w:val="24"/>
        </w:rPr>
      </w:pPr>
    </w:p>
    <w:p w:rsidR="00D364AC" w:rsidRDefault="00647CE3" w:rsidP="00F946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47CE3" w:rsidRDefault="00647CE3" w:rsidP="00F946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647CE3" w:rsidRDefault="00647CE3" w:rsidP="00647C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647CE3" w:rsidRDefault="00647CE3" w:rsidP="00647CE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Рублевского сельского поселения</w:t>
      </w:r>
    </w:p>
    <w:p w:rsidR="00647CE3" w:rsidRPr="009721C5" w:rsidRDefault="00647CE3" w:rsidP="00647C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1</w:t>
      </w:r>
      <w:r w:rsidR="004F54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4F54C1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.2021г № 40</w:t>
      </w:r>
    </w:p>
    <w:p w:rsidR="00D364AC" w:rsidRPr="009721C5" w:rsidRDefault="00D364AC" w:rsidP="00647CE3">
      <w:pPr>
        <w:jc w:val="right"/>
        <w:rPr>
          <w:rFonts w:ascii="Times New Roman" w:hAnsi="Times New Roman"/>
          <w:sz w:val="28"/>
          <w:szCs w:val="28"/>
        </w:rPr>
      </w:pPr>
    </w:p>
    <w:p w:rsidR="00D364AC" w:rsidRPr="009721C5" w:rsidRDefault="00D364AC" w:rsidP="00647CE3">
      <w:pPr>
        <w:jc w:val="right"/>
        <w:rPr>
          <w:rFonts w:ascii="Times New Roman" w:hAnsi="Times New Roman"/>
          <w:sz w:val="28"/>
          <w:szCs w:val="28"/>
        </w:rPr>
      </w:pPr>
    </w:p>
    <w:p w:rsidR="00D364AC" w:rsidRPr="00647CE3" w:rsidRDefault="00D364AC" w:rsidP="00647CE3">
      <w:pPr>
        <w:rPr>
          <w:rFonts w:ascii="Times New Roman" w:hAnsi="Times New Roman"/>
          <w:sz w:val="28"/>
          <w:szCs w:val="28"/>
        </w:rPr>
      </w:pPr>
    </w:p>
    <w:p w:rsidR="00CD388A" w:rsidRPr="00CD388A" w:rsidRDefault="00CD388A" w:rsidP="0094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МЕСТНЫЕ НОРМАТИВЫ</w:t>
      </w:r>
    </w:p>
    <w:p w:rsidR="00CD388A" w:rsidRPr="00CD388A" w:rsidRDefault="00CD388A" w:rsidP="00CD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градостроительного проектирования</w:t>
      </w:r>
    </w:p>
    <w:p w:rsidR="00CD388A" w:rsidRPr="00CD388A" w:rsidRDefault="00E10226" w:rsidP="00CD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Рублевского</w:t>
      </w:r>
      <w:r w:rsidR="00CD388A"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CD388A" w:rsidRPr="00CD388A" w:rsidRDefault="00647CE3" w:rsidP="00CD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Уржумского</w:t>
      </w:r>
      <w:proofErr w:type="spellEnd"/>
      <w:r w:rsidR="00CD388A"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Кировской области</w:t>
      </w:r>
    </w:p>
    <w:p w:rsidR="00CD388A" w:rsidRPr="00CD388A" w:rsidRDefault="00CD388A" w:rsidP="00CD388A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388A" w:rsidRPr="00CD388A" w:rsidRDefault="00CD388A" w:rsidP="000E3D0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Область применени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CD388A" w:rsidRPr="00CD388A" w:rsidRDefault="00CD388A" w:rsidP="00CD38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Местные нормативы градостроительного проектирования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Рублевского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(далее – местные нормативы) подготовлены в соответствии с требованиями 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статьи 29.4 Градостроительного кодекса Российской Федерации, статьи 10</w:t>
      </w:r>
      <w:r w:rsidRPr="00CD3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CD388A" w:rsidRPr="00CD388A" w:rsidRDefault="00CD388A" w:rsidP="00CD388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proofErr w:type="gram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CD3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области, населения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области.</w:t>
      </w:r>
      <w:proofErr w:type="gramEnd"/>
    </w:p>
    <w:p w:rsidR="00CD388A" w:rsidRPr="00CD388A" w:rsidRDefault="00CD388A" w:rsidP="00CD3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Местные нормативы включают в себя следующие разделы:</w:t>
      </w:r>
    </w:p>
    <w:p w:rsidR="00CD388A" w:rsidRPr="00CD388A" w:rsidRDefault="00CD388A" w:rsidP="00CD38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CD388A" w:rsidRPr="00CD388A" w:rsidRDefault="00CD388A" w:rsidP="00CD38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CD38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</w:t>
        </w:r>
      </w:hyperlink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29.2 Градостроительного кодекса Российской Федерации, населения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области).</w:t>
      </w:r>
    </w:p>
    <w:p w:rsidR="00CD388A" w:rsidRPr="00CD388A" w:rsidRDefault="00CD388A" w:rsidP="00CD38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CD3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области.</w:t>
      </w:r>
    </w:p>
    <w:p w:rsidR="00CD388A" w:rsidRPr="00CD388A" w:rsidRDefault="00CD388A" w:rsidP="00CD3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CD388A" w:rsidRDefault="00CD388A" w:rsidP="00CD3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области, а также внесению в него изменений.</w:t>
      </w:r>
    </w:p>
    <w:p w:rsidR="00CD388A" w:rsidRPr="00CD388A" w:rsidRDefault="00CD388A" w:rsidP="00AF3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Основная      часть.      Расчетные       показатели        нормативов</w:t>
      </w:r>
    </w:p>
    <w:p w:rsidR="00CD388A" w:rsidRPr="00CD388A" w:rsidRDefault="00CD388A" w:rsidP="00AF3715">
      <w:pPr>
        <w:widowControl w:val="0"/>
        <w:autoSpaceDE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градостроительного    проектирования</w:t>
      </w:r>
    </w:p>
    <w:p w:rsidR="00E10226" w:rsidRPr="005471F7" w:rsidRDefault="00E10226" w:rsidP="00E10226">
      <w:pPr>
        <w:ind w:left="360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Pr="005471F7">
        <w:rPr>
          <w:rFonts w:ascii="Times New Roman" w:hAnsi="Times New Roman"/>
          <w:b/>
          <w:bCs/>
          <w:sz w:val="28"/>
          <w:szCs w:val="28"/>
        </w:rPr>
        <w:t>.Расчетные показатели минимального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  <w:r w:rsidRPr="005471F7">
        <w:rPr>
          <w:rFonts w:ascii="Times New Roman" w:hAnsi="Times New Roman"/>
          <w:sz w:val="28"/>
          <w:szCs w:val="28"/>
        </w:rPr>
        <w:t>.</w:t>
      </w:r>
    </w:p>
    <w:p w:rsidR="00E10226" w:rsidRPr="003350DB" w:rsidRDefault="00E10226" w:rsidP="00E10226">
      <w:pPr>
        <w:pStyle w:val="1"/>
        <w:shd w:val="clear" w:color="auto" w:fill="auto"/>
        <w:ind w:left="360" w:right="-1" w:firstLine="0"/>
        <w:jc w:val="both"/>
      </w:pPr>
      <w:r w:rsidRPr="003350DB">
        <w:t>Расчетные показатели минимального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  <w:r>
        <w:t xml:space="preserve"> следует принимать в соответствии с таблицей №1.</w:t>
      </w:r>
    </w:p>
    <w:p w:rsidR="00E10226" w:rsidRDefault="00E10226" w:rsidP="00E10226">
      <w:pPr>
        <w:pStyle w:val="1"/>
        <w:shd w:val="clear" w:color="auto" w:fill="auto"/>
        <w:ind w:right="-1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Таблица №1</w:t>
      </w:r>
    </w:p>
    <w:tbl>
      <w:tblPr>
        <w:tblStyle w:val="aa"/>
        <w:tblW w:w="0" w:type="auto"/>
        <w:tblLook w:val="04A0"/>
      </w:tblPr>
      <w:tblGrid>
        <w:gridCol w:w="594"/>
        <w:gridCol w:w="3286"/>
        <w:gridCol w:w="2923"/>
        <w:gridCol w:w="2768"/>
      </w:tblGrid>
      <w:tr w:rsidR="00E10226" w:rsidTr="00A47476">
        <w:tc>
          <w:tcPr>
            <w:tcW w:w="59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№</w:t>
            </w:r>
          </w:p>
          <w:p w:rsidR="00E10226" w:rsidRPr="003350DB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val="en-US" w:eastAsia="ru-RU" w:bidi="ru-RU"/>
              </w:rPr>
              <w:t>/</w:t>
            </w:r>
            <w:r>
              <w:rPr>
                <w:color w:val="000000"/>
                <w:lang w:eastAsia="ru-RU" w:bidi="ru-RU"/>
              </w:rPr>
              <w:t>п</w:t>
            </w:r>
          </w:p>
        </w:tc>
        <w:tc>
          <w:tcPr>
            <w:tcW w:w="337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Объект, единица измерения</w:t>
            </w:r>
          </w:p>
        </w:tc>
        <w:tc>
          <w:tcPr>
            <w:tcW w:w="2977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Минимально допустимый уровень обеспеченности объектами</w:t>
            </w:r>
          </w:p>
        </w:tc>
        <w:tc>
          <w:tcPr>
            <w:tcW w:w="2829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Максимально допустимый уровень доступности объектов</w:t>
            </w:r>
          </w:p>
        </w:tc>
      </w:tr>
      <w:tr w:rsidR="00E10226" w:rsidTr="00A47476">
        <w:tc>
          <w:tcPr>
            <w:tcW w:w="59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lang w:eastAsia="ru-RU" w:bidi="ru-RU"/>
              </w:rPr>
            </w:pPr>
          </w:p>
        </w:tc>
        <w:tc>
          <w:tcPr>
            <w:tcW w:w="337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Остановки общественного транспорта в населенных пунктах</w:t>
            </w:r>
          </w:p>
        </w:tc>
        <w:tc>
          <w:tcPr>
            <w:tcW w:w="2977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не нормируется</w:t>
            </w:r>
          </w:p>
        </w:tc>
        <w:tc>
          <w:tcPr>
            <w:tcW w:w="2829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800 метров</w:t>
            </w:r>
          </w:p>
        </w:tc>
      </w:tr>
    </w:tbl>
    <w:p w:rsidR="00E10226" w:rsidRPr="003350DB" w:rsidRDefault="00E10226" w:rsidP="00E10226">
      <w:pPr>
        <w:pStyle w:val="1"/>
        <w:shd w:val="clear" w:color="auto" w:fill="auto"/>
        <w:ind w:right="-1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both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2.1.1. Расчетные показатели автомобильных дорог местного значения муниципального района, </w:t>
      </w:r>
      <w:proofErr w:type="spellStart"/>
      <w:r>
        <w:rPr>
          <w:color w:val="000000"/>
          <w:lang w:eastAsia="ru-RU" w:bidi="ru-RU"/>
        </w:rPr>
        <w:t>улично</w:t>
      </w:r>
      <w:proofErr w:type="spellEnd"/>
      <w:r>
        <w:rPr>
          <w:color w:val="000000"/>
          <w:lang w:eastAsia="ru-RU" w:bidi="ru-RU"/>
        </w:rPr>
        <w:t>–дорожной сети следует принимать в соответствии с таблицей №2.</w:t>
      </w:r>
    </w:p>
    <w:p w:rsidR="00E10226" w:rsidRDefault="00E10226" w:rsidP="00E10226">
      <w:pPr>
        <w:pStyle w:val="1"/>
        <w:shd w:val="clear" w:color="auto" w:fill="auto"/>
        <w:ind w:left="720" w:right="-1" w:firstLine="0"/>
        <w:jc w:val="both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Таблица №2</w:t>
      </w:r>
    </w:p>
    <w:tbl>
      <w:tblPr>
        <w:tblStyle w:val="aa"/>
        <w:tblW w:w="0" w:type="auto"/>
        <w:tblLook w:val="04A0"/>
      </w:tblPr>
      <w:tblGrid>
        <w:gridCol w:w="484"/>
        <w:gridCol w:w="2569"/>
        <w:gridCol w:w="1685"/>
        <w:gridCol w:w="1646"/>
        <w:gridCol w:w="1655"/>
        <w:gridCol w:w="1532"/>
      </w:tblGrid>
      <w:tr w:rsidR="00E10226" w:rsidTr="00A47476">
        <w:trPr>
          <w:trHeight w:val="1305"/>
        </w:trPr>
        <w:tc>
          <w:tcPr>
            <w:tcW w:w="484" w:type="dxa"/>
            <w:vMerge w:val="restart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2630" w:type="dxa"/>
            <w:vMerge w:val="restart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Минимально допустимый уровень обеспеченности</w:t>
            </w:r>
          </w:p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3254" w:type="dxa"/>
            <w:gridSpan w:val="2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Максимально допустимый уровень территориальной доступности</w:t>
            </w:r>
          </w:p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</w:tc>
      </w:tr>
      <w:tr w:rsidR="00E10226" w:rsidTr="00A47476">
        <w:trPr>
          <w:trHeight w:val="945"/>
        </w:trPr>
        <w:tc>
          <w:tcPr>
            <w:tcW w:w="484" w:type="dxa"/>
            <w:vMerge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630" w:type="dxa"/>
            <w:vMerge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1701" w:type="dxa"/>
          </w:tcPr>
          <w:p w:rsidR="00E10226" w:rsidRDefault="00E10226" w:rsidP="00A47476">
            <w:pPr>
              <w:pStyle w:val="1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единица измерения</w:t>
            </w:r>
          </w:p>
        </w:tc>
        <w:tc>
          <w:tcPr>
            <w:tcW w:w="1701" w:type="dxa"/>
          </w:tcPr>
          <w:p w:rsidR="00E10226" w:rsidRDefault="00E10226" w:rsidP="00A47476">
            <w:pPr>
              <w:pStyle w:val="1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величина</w:t>
            </w:r>
          </w:p>
        </w:tc>
        <w:tc>
          <w:tcPr>
            <w:tcW w:w="1687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единица измерения</w:t>
            </w:r>
          </w:p>
          <w:p w:rsidR="00E10226" w:rsidRDefault="00E10226" w:rsidP="00A47476">
            <w:pPr>
              <w:pStyle w:val="1"/>
              <w:ind w:right="-1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1567" w:type="dxa"/>
          </w:tcPr>
          <w:p w:rsidR="00E10226" w:rsidRDefault="00E10226" w:rsidP="00A4747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  <w:p w:rsidR="00E10226" w:rsidRDefault="00E10226" w:rsidP="00A47476">
            <w:pPr>
              <w:pStyle w:val="1"/>
              <w:ind w:right="-1"/>
              <w:jc w:val="both"/>
              <w:rPr>
                <w:color w:val="000000"/>
                <w:lang w:eastAsia="ru-RU" w:bidi="ru-RU"/>
              </w:rPr>
            </w:pPr>
          </w:p>
        </w:tc>
      </w:tr>
      <w:tr w:rsidR="00E10226" w:rsidTr="00A47476">
        <w:tc>
          <w:tcPr>
            <w:tcW w:w="48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63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  <w:tc>
          <w:tcPr>
            <w:tcW w:w="1701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км</w:t>
            </w:r>
            <w:proofErr w:type="gramEnd"/>
            <w:r>
              <w:rPr>
                <w:color w:val="000000"/>
                <w:lang w:val="en-US" w:eastAsia="ru-RU" w:bidi="ru-RU"/>
              </w:rPr>
              <w:t>/</w:t>
            </w:r>
            <w:r>
              <w:rPr>
                <w:color w:val="000000"/>
                <w:lang w:eastAsia="ru-RU" w:bidi="ru-RU"/>
              </w:rPr>
              <w:t>1 км²</w:t>
            </w:r>
          </w:p>
          <w:p w:rsidR="00E10226" w:rsidRPr="00DB3786" w:rsidRDefault="00E10226" w:rsidP="00A47476">
            <w:pPr>
              <w:pStyle w:val="1"/>
              <w:shd w:val="clear" w:color="auto" w:fill="auto"/>
              <w:ind w:right="-1" w:firstLine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территории</w:t>
            </w:r>
          </w:p>
        </w:tc>
        <w:tc>
          <w:tcPr>
            <w:tcW w:w="1701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0,1</w:t>
            </w:r>
          </w:p>
        </w:tc>
        <w:tc>
          <w:tcPr>
            <w:tcW w:w="3254" w:type="dxa"/>
            <w:gridSpan w:val="2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не нормируется</w:t>
            </w:r>
          </w:p>
        </w:tc>
      </w:tr>
    </w:tbl>
    <w:p w:rsidR="00E10226" w:rsidRDefault="00E10226" w:rsidP="00E10226">
      <w:pPr>
        <w:pStyle w:val="1"/>
        <w:shd w:val="clear" w:color="auto" w:fill="auto"/>
        <w:ind w:right="-1"/>
        <w:jc w:val="both"/>
        <w:rPr>
          <w:color w:val="000000"/>
          <w:lang w:eastAsia="ru-RU" w:bidi="ru-RU"/>
        </w:rPr>
      </w:pPr>
    </w:p>
    <w:p w:rsidR="00E10226" w:rsidRPr="005471F7" w:rsidRDefault="00E10226" w:rsidP="00E1022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1F7">
        <w:rPr>
          <w:rFonts w:ascii="Times New Roman" w:hAnsi="Times New Roman"/>
          <w:sz w:val="28"/>
          <w:szCs w:val="28"/>
          <w:lang w:eastAsia="ru-RU"/>
        </w:rPr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:rsidR="00E10226" w:rsidRDefault="00E10226" w:rsidP="00E10226">
      <w:pPr>
        <w:pStyle w:val="1"/>
        <w:shd w:val="clear" w:color="auto" w:fill="auto"/>
        <w:ind w:left="360" w:right="-1" w:firstLine="0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2.1.2. Расчетные параметры улиц и дорог сельских поселений следует принимать в соответствии с таблицей №3.</w:t>
      </w:r>
    </w:p>
    <w:p w:rsidR="00E10226" w:rsidRDefault="00E10226" w:rsidP="00E10226">
      <w:pPr>
        <w:pStyle w:val="1"/>
        <w:shd w:val="clear" w:color="auto" w:fill="auto"/>
        <w:ind w:left="720" w:right="-1" w:firstLine="0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center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360" w:right="-1" w:firstLine="0"/>
        <w:jc w:val="right"/>
        <w:rPr>
          <w:color w:val="000000"/>
          <w:lang w:eastAsia="ru-RU" w:bidi="ru-RU"/>
        </w:rPr>
      </w:pPr>
    </w:p>
    <w:p w:rsidR="00E10226" w:rsidRDefault="00E10226" w:rsidP="00E10226">
      <w:pPr>
        <w:pStyle w:val="1"/>
        <w:shd w:val="clear" w:color="auto" w:fill="auto"/>
        <w:ind w:left="720" w:right="-1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Таблица №3</w:t>
      </w:r>
    </w:p>
    <w:tbl>
      <w:tblPr>
        <w:tblStyle w:val="aa"/>
        <w:tblW w:w="0" w:type="auto"/>
        <w:tblLook w:val="04A0"/>
      </w:tblPr>
      <w:tblGrid>
        <w:gridCol w:w="1867"/>
        <w:gridCol w:w="2365"/>
        <w:gridCol w:w="1279"/>
        <w:gridCol w:w="1358"/>
        <w:gridCol w:w="1220"/>
        <w:gridCol w:w="1482"/>
      </w:tblGrid>
      <w:tr w:rsidR="00E10226" w:rsidTr="00A47476">
        <w:tc>
          <w:tcPr>
            <w:tcW w:w="1868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140AF">
              <w:rPr>
                <w:color w:val="000000"/>
                <w:sz w:val="24"/>
                <w:szCs w:val="24"/>
                <w:lang w:eastAsia="ru-RU" w:bidi="ru-RU"/>
              </w:rPr>
              <w:t>Категории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сельских улиц и дорог</w:t>
            </w:r>
          </w:p>
        </w:tc>
        <w:tc>
          <w:tcPr>
            <w:tcW w:w="2663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Основное назначение</w:t>
            </w:r>
          </w:p>
        </w:tc>
        <w:tc>
          <w:tcPr>
            <w:tcW w:w="1134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Расчет скорости движения,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B140AF"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</w:t>
            </w:r>
          </w:p>
        </w:tc>
        <w:tc>
          <w:tcPr>
            <w:tcW w:w="1403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Ширина полосы движения,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</w:p>
        </w:tc>
        <w:tc>
          <w:tcPr>
            <w:tcW w:w="1220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Число полос движения</w:t>
            </w:r>
          </w:p>
        </w:tc>
        <w:tc>
          <w:tcPr>
            <w:tcW w:w="1482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Ширина пешеходной части тротуаров,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</w:p>
        </w:tc>
      </w:tr>
      <w:tr w:rsidR="00E10226" w:rsidTr="00A47476">
        <w:tc>
          <w:tcPr>
            <w:tcW w:w="1868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Поселковая дорога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Связь сельского поселения с внешними дорогами общей сети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</w:tr>
      <w:tr w:rsidR="00E10226" w:rsidTr="00A47476">
        <w:tc>
          <w:tcPr>
            <w:tcW w:w="1868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Главная дорога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Связь жилых территорий с общественным центром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3,5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2-3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1,5-2,25</w:t>
            </w:r>
          </w:p>
        </w:tc>
      </w:tr>
      <w:tr w:rsidR="00E10226" w:rsidTr="00A47476">
        <w:tc>
          <w:tcPr>
            <w:tcW w:w="1868" w:type="dxa"/>
          </w:tcPr>
          <w:p w:rsidR="00E10226" w:rsidRPr="00B140AF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Улица в жилой застройке</w:t>
            </w:r>
          </w:p>
        </w:tc>
        <w:tc>
          <w:tcPr>
            <w:tcW w:w="266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right"/>
              <w:rPr>
                <w:color w:val="000000"/>
                <w:lang w:eastAsia="ru-RU" w:bidi="ru-RU"/>
              </w:rPr>
            </w:pP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10226" w:rsidTr="00A47476">
        <w:tc>
          <w:tcPr>
            <w:tcW w:w="1868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Основная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C7BF7">
              <w:rPr>
                <w:color w:val="000000"/>
                <w:sz w:val="24"/>
                <w:szCs w:val="24"/>
                <w:lang w:eastAsia="ru-RU" w:bidi="ru-RU"/>
              </w:rPr>
              <w:t xml:space="preserve">Связь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внутри жилых территорий и с главной улицей по направлениям с интенсивным движением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3,0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1,0-1,5</w:t>
            </w:r>
          </w:p>
        </w:tc>
      </w:tr>
      <w:tr w:rsidR="00E10226" w:rsidTr="00A47476">
        <w:tc>
          <w:tcPr>
            <w:tcW w:w="1868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Второстепенная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(переулок)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Связь между основными жилыми улицами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2,75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1,0</w:t>
            </w:r>
          </w:p>
        </w:tc>
      </w:tr>
      <w:tr w:rsidR="00E10226" w:rsidTr="00A47476">
        <w:tc>
          <w:tcPr>
            <w:tcW w:w="1868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Проезд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Связь жилых домов, расположенных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глубине квартала, с улицей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20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2,75-3,0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0-1,0</w:t>
            </w:r>
          </w:p>
        </w:tc>
      </w:tr>
      <w:tr w:rsidR="00E10226" w:rsidTr="00A47476">
        <w:tc>
          <w:tcPr>
            <w:tcW w:w="1868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Хозяйственный проезд, прогон</w:t>
            </w:r>
          </w:p>
        </w:tc>
        <w:tc>
          <w:tcPr>
            <w:tcW w:w="2663" w:type="dxa"/>
          </w:tcPr>
          <w:p w:rsidR="00E10226" w:rsidRPr="00FC7BF7" w:rsidRDefault="00E10226" w:rsidP="00A47476">
            <w:pPr>
              <w:pStyle w:val="1"/>
              <w:shd w:val="clear" w:color="auto" w:fill="auto"/>
              <w:ind w:right="-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4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403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4,5</w:t>
            </w:r>
          </w:p>
        </w:tc>
        <w:tc>
          <w:tcPr>
            <w:tcW w:w="1220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82" w:type="dxa"/>
          </w:tcPr>
          <w:p w:rsidR="00E10226" w:rsidRDefault="00E10226" w:rsidP="00A47476">
            <w:pPr>
              <w:pStyle w:val="1"/>
              <w:shd w:val="clear" w:color="auto" w:fill="auto"/>
              <w:ind w:right="-1"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</w:p>
        </w:tc>
      </w:tr>
    </w:tbl>
    <w:p w:rsidR="00E10226" w:rsidRDefault="00E10226" w:rsidP="00E10226">
      <w:pPr>
        <w:pStyle w:val="1"/>
        <w:shd w:val="clear" w:color="auto" w:fill="auto"/>
        <w:ind w:left="720" w:right="-1" w:firstLine="0"/>
        <w:jc w:val="center"/>
        <w:rPr>
          <w:color w:val="000000"/>
          <w:lang w:eastAsia="ru-RU" w:bidi="ru-RU"/>
        </w:rPr>
      </w:pPr>
    </w:p>
    <w:p w:rsidR="00E10226" w:rsidRPr="005471F7" w:rsidRDefault="00E10226" w:rsidP="00E10226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.3.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</w:t>
      </w:r>
      <w:proofErr w:type="spellStart"/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>шумозащитных</w:t>
      </w:r>
      <w:proofErr w:type="spellEnd"/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устройств, обеспечивающих тре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бования СП 51.13330, не менее 25 м.</w:t>
      </w:r>
    </w:p>
    <w:p w:rsidR="00E10226" w:rsidRPr="005471F7" w:rsidRDefault="00E10226" w:rsidP="00E10226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Расстояние от края основной проезжей части улиц, местных или бо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ковых проездов до линии застройки следует принимать не более 25 м. В слу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чаях превышения указанного расстояния следует предусматривать на рассто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янии не ближе 5 м от линии застройки полосу шириной 6 м, пригодную для проезда пожарных машин.</w:t>
      </w:r>
    </w:p>
    <w:p w:rsidR="00E10226" w:rsidRPr="00EE4A62" w:rsidRDefault="00E10226" w:rsidP="00E10226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щественного пассажирского транспорта. Использование поворотных площа</w:t>
      </w:r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док для стоянки автомобилей не допускается</w:t>
      </w:r>
      <w:proofErr w:type="gramStart"/>
      <w:r w:rsidRPr="005471F7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CD388A" w:rsidRPr="00CD388A" w:rsidRDefault="00CD388A" w:rsidP="00AF3715">
      <w:pPr>
        <w:widowControl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D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CD388A" w:rsidRPr="00CD388A" w:rsidRDefault="00CD388A" w:rsidP="00CD388A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№4. </w:t>
      </w:r>
    </w:p>
    <w:p w:rsidR="00CD388A" w:rsidRPr="00CD388A" w:rsidRDefault="00CD388A" w:rsidP="00CD388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388A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2127"/>
        <w:gridCol w:w="3827"/>
      </w:tblGrid>
      <w:tr w:rsidR="00CD388A" w:rsidRPr="00CD388A" w:rsidTr="0081525E">
        <w:tc>
          <w:tcPr>
            <w:tcW w:w="54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D3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Учреждение, организация, единица измерения </w:t>
            </w: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CD388A" w:rsidRPr="00CD388A" w:rsidTr="0081525E">
        <w:tc>
          <w:tcPr>
            <w:tcW w:w="54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388A" w:rsidRPr="00CD388A" w:rsidTr="0081525E">
        <w:tc>
          <w:tcPr>
            <w:tcW w:w="54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Объекты в области образования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88A" w:rsidRPr="00CD388A" w:rsidTr="0081525E">
        <w:trPr>
          <w:trHeight w:val="1005"/>
        </w:trPr>
        <w:tc>
          <w:tcPr>
            <w:tcW w:w="540" w:type="dxa"/>
            <w:vMerge w:val="restart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Детские дошкольные организации, мест на 1 тыс. жителей</w:t>
            </w: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88A" w:rsidRPr="00CD388A" w:rsidTr="0081525E">
        <w:trPr>
          <w:trHeight w:val="915"/>
        </w:trPr>
        <w:tc>
          <w:tcPr>
            <w:tcW w:w="540" w:type="dxa"/>
            <w:vMerge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2 км пешеходной и 10 км транспортной доступности*</w:t>
            </w:r>
          </w:p>
        </w:tc>
      </w:tr>
      <w:tr w:rsidR="00CD388A" w:rsidRPr="00CD388A" w:rsidTr="0081525E">
        <w:trPr>
          <w:trHeight w:val="872"/>
        </w:trPr>
        <w:tc>
          <w:tcPr>
            <w:tcW w:w="540" w:type="dxa"/>
            <w:vMerge w:val="restart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школы, мест на 1 тыс. жителей</w:t>
            </w: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88A" w:rsidRPr="00CD388A" w:rsidTr="0081525E">
        <w:trPr>
          <w:trHeight w:val="1125"/>
        </w:trPr>
        <w:tc>
          <w:tcPr>
            <w:tcW w:w="540" w:type="dxa"/>
            <w:vMerge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shd w:val="clear" w:color="auto" w:fill="auto"/>
          </w:tcPr>
          <w:p w:rsidR="00CD388A" w:rsidRPr="00CD388A" w:rsidRDefault="00CD388A" w:rsidP="00CD3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</w:t>
            </w:r>
            <w:r w:rsidRPr="00CD388A">
              <w:rPr>
                <w:rFonts w:ascii="Times New Roman" w:eastAsia="MS Gothic" w:hAnsi="Times New Roman" w:cs="Times New Roman"/>
                <w:sz w:val="24"/>
                <w:szCs w:val="24"/>
              </w:rPr>
              <w:t>Ⅰ</w:t>
            </w: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обучения – 2 км пешеходной и 10 км транспортной доступности; для учащихся </w:t>
            </w:r>
            <w:r w:rsidRPr="00CD388A">
              <w:rPr>
                <w:rFonts w:ascii="Times New Roman" w:eastAsia="MS Gothic" w:hAnsi="Times New Roman" w:cs="Times New Roman"/>
                <w:sz w:val="24"/>
                <w:szCs w:val="24"/>
              </w:rPr>
              <w:t>Ⅱ</w:t>
            </w: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D388A">
              <w:rPr>
                <w:rFonts w:ascii="Times New Roman" w:eastAsia="MS Gothic" w:hAnsi="Times New Roman" w:cs="Times New Roman"/>
                <w:sz w:val="24"/>
                <w:szCs w:val="24"/>
              </w:rPr>
              <w:t>Ⅲ</w:t>
            </w:r>
            <w:r w:rsidRPr="00CD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ступеней – 4 км пешеходной и 10 км транспортной доступности*</w:t>
            </w:r>
          </w:p>
        </w:tc>
      </w:tr>
    </w:tbl>
    <w:p w:rsidR="00CD388A" w:rsidRPr="00CD388A" w:rsidRDefault="00CD388A" w:rsidP="00CD38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88A" w:rsidRPr="00CD388A" w:rsidRDefault="00CD388A" w:rsidP="00CD388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* Для отдельных населенных пунктов, входящих в состав сельских поселений и городских округов, для объектов, указанных в подпунктах 2.1 и 2.2 пункта 2, допускается в местных нормативах градостроительного проектирования устанавливать расчетные показатели, превышающие установленные, при соответствующем обосновании, выполненном на основе социально-демографического состава, плотности населения, социально- экономических условий развития сельского поселения, при обеспечении подвозки детей до общеобразовательных организаций. </w:t>
      </w:r>
    </w:p>
    <w:p w:rsidR="00AF3715" w:rsidRDefault="00CD388A" w:rsidP="00AF3715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Примечания: </w:t>
      </w:r>
    </w:p>
    <w:p w:rsidR="00CD388A" w:rsidRPr="00CD388A" w:rsidRDefault="00CD388A" w:rsidP="00AF3715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</w:t>
      </w:r>
      <w:r w:rsidRPr="00647CE3">
        <w:rPr>
          <w:rFonts w:ascii="Times New Roman" w:eastAsia="Calibri" w:hAnsi="Times New Roman" w:cs="Times New Roman"/>
          <w:sz w:val="28"/>
          <w:szCs w:val="28"/>
        </w:rPr>
        <w:t>10.4 СП 42.13330.2016.</w:t>
      </w:r>
    </w:p>
    <w:p w:rsidR="00CD388A" w:rsidRPr="00CD388A" w:rsidRDefault="00CD388A" w:rsidP="00AF3715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2. Вместимость организаций в области образования и размеры их земельных участков следует принимать в соответствии с требованиями приложения </w:t>
      </w:r>
      <w:r w:rsidRPr="00647CE3">
        <w:rPr>
          <w:rFonts w:ascii="Times New Roman" w:eastAsia="Calibri" w:hAnsi="Times New Roman" w:cs="Times New Roman"/>
          <w:sz w:val="28"/>
          <w:szCs w:val="28"/>
        </w:rPr>
        <w:t>Ж СП 42.13330.2016.</w:t>
      </w:r>
    </w:p>
    <w:p w:rsidR="00CD388A" w:rsidRPr="00CD388A" w:rsidRDefault="00CD388A" w:rsidP="00AF3715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>3. Размеры земельных участков организаций в области образования, не указанных в приложении Ж СП 42.13330.20</w:t>
      </w:r>
      <w:r w:rsidRPr="00647CE3">
        <w:rPr>
          <w:rFonts w:ascii="Times New Roman" w:eastAsia="Calibri" w:hAnsi="Times New Roman" w:cs="Times New Roman"/>
          <w:sz w:val="28"/>
          <w:szCs w:val="28"/>
        </w:rPr>
        <w:t>16</w:t>
      </w: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, следует принимать по заданию на проектирование. </w:t>
      </w:r>
    </w:p>
    <w:p w:rsidR="00CD388A" w:rsidRPr="00CD388A" w:rsidRDefault="00CD388A" w:rsidP="00AF3715">
      <w:pPr>
        <w:spacing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8A">
        <w:rPr>
          <w:rFonts w:ascii="Times New Roman" w:eastAsia="Calibri" w:hAnsi="Times New Roman" w:cs="Times New Roman"/>
          <w:sz w:val="28"/>
          <w:szCs w:val="28"/>
        </w:rPr>
        <w:t xml:space="preserve">4. Участки детских дошкольных организаций не должны примыкать непосредственно к магистральным улицам. </w:t>
      </w:r>
    </w:p>
    <w:p w:rsidR="00CD388A" w:rsidRPr="00CD388A" w:rsidRDefault="00CD388A" w:rsidP="00AF371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 Расчетные     показатели     минимально    допустимого  уровня </w:t>
      </w:r>
    </w:p>
    <w:p w:rsidR="00CD388A" w:rsidRPr="00CD388A" w:rsidRDefault="00CD388A" w:rsidP="00AF37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обеспеченности объектами в  области  физической  культуры и  спорта  и   расчетные   показатели   максимально  допустимогоуровня   территориальной   доступности   таких   объектов</w:t>
      </w:r>
    </w:p>
    <w:p w:rsidR="00CD388A" w:rsidRPr="00CD388A" w:rsidRDefault="00CD388A" w:rsidP="00AF371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№5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7CE3" w:rsidRDefault="00647CE3" w:rsidP="00CD388A">
      <w:pPr>
        <w:autoSpaceDE w:val="0"/>
        <w:spacing w:after="0" w:line="360" w:lineRule="auto"/>
        <w:ind w:right="-47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647CE3" w:rsidRDefault="00647CE3" w:rsidP="00CD388A">
      <w:pPr>
        <w:autoSpaceDE w:val="0"/>
        <w:spacing w:after="0" w:line="360" w:lineRule="auto"/>
        <w:ind w:right="-47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CD388A" w:rsidRPr="00647CE3" w:rsidRDefault="00CD388A" w:rsidP="00CD388A">
      <w:pPr>
        <w:autoSpaceDE w:val="0"/>
        <w:spacing w:after="0" w:line="360" w:lineRule="auto"/>
        <w:ind w:right="-47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47CE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Таблица 5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30"/>
      </w:tblGrid>
      <w:tr w:rsidR="00CD388A" w:rsidRPr="00CD388A" w:rsidTr="0081525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Учреждение, объект, </w:t>
            </w:r>
          </w:p>
          <w:p w:rsidR="00CD388A" w:rsidRPr="00CD388A" w:rsidRDefault="00CD388A" w:rsidP="00CD388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Минимально допустимый уровень обеспеченности объектами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ind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допустимый уровень территориальной доступности объектов</w:t>
            </w:r>
          </w:p>
        </w:tc>
      </w:tr>
      <w:tr w:rsidR="00CD388A" w:rsidRPr="00CD388A" w:rsidTr="0081525E">
        <w:trPr>
          <w:trHeight w:val="11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для физкультурно-оздоровительных занятий, кв</w:t>
            </w:r>
            <w:proofErr w:type="gramStart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метров</w:t>
            </w:r>
          </w:p>
        </w:tc>
      </w:tr>
      <w:tr w:rsidR="00CD388A" w:rsidRPr="00CD388A" w:rsidTr="0081525E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Спортивные залы общего </w:t>
            </w:r>
          </w:p>
          <w:p w:rsidR="00CD388A" w:rsidRPr="00CD388A" w:rsidRDefault="00CD388A" w:rsidP="00CD3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пользования, кв</w:t>
            </w:r>
            <w:proofErr w:type="gramStart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етров площади пола на 1 тыс.чел.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1,5 км </w:t>
            </w:r>
          </w:p>
        </w:tc>
      </w:tr>
      <w:tr w:rsidR="00CD388A" w:rsidRPr="00CD388A" w:rsidTr="0081525E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1,5км</w:t>
            </w:r>
          </w:p>
        </w:tc>
      </w:tr>
    </w:tbl>
    <w:p w:rsidR="00CD388A" w:rsidRPr="00CD388A" w:rsidRDefault="00CD388A" w:rsidP="00CD388A">
      <w:pPr>
        <w:autoSpaceDE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88A" w:rsidRDefault="00CD388A" w:rsidP="00AF37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Примечания: </w:t>
      </w:r>
    </w:p>
    <w:p w:rsidR="00CD388A" w:rsidRPr="00CD388A" w:rsidRDefault="00CD388A" w:rsidP="00AF371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Комплексы физкультурно-оздоровительных площадок предусматриваются в каждом поселении. </w:t>
      </w:r>
    </w:p>
    <w:p w:rsidR="00CD388A" w:rsidRPr="00CD388A" w:rsidRDefault="00CD388A" w:rsidP="00AF371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CD388A" w:rsidRPr="00CD388A" w:rsidRDefault="00CD388A" w:rsidP="00AF371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</w:t>
      </w:r>
      <w:r w:rsidRPr="00647CE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.201</w:t>
      </w:r>
      <w:r w:rsidR="00AF3715" w:rsidRPr="00647CE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6</w:t>
      </w:r>
      <w:r w:rsidRPr="00CD388A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или заданием на проектирование.</w:t>
      </w:r>
    </w:p>
    <w:p w:rsidR="00AF3715" w:rsidRDefault="00AF3715" w:rsidP="00CD388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388A" w:rsidRPr="00CD388A" w:rsidRDefault="00CD388A" w:rsidP="00CD388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0372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D3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CD388A" w:rsidRPr="00CD388A" w:rsidRDefault="00CD388A" w:rsidP="00CD388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388A" w:rsidRPr="00647CE3" w:rsidRDefault="00CD388A" w:rsidP="00CD388A">
      <w:pPr>
        <w:widowControl w:val="0"/>
        <w:autoSpaceDE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CE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6</w:t>
      </w:r>
    </w:p>
    <w:tbl>
      <w:tblPr>
        <w:tblW w:w="943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56"/>
      </w:tblGrid>
      <w:tr w:rsidR="00CD388A" w:rsidRPr="00CD388A" w:rsidTr="008152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D388A" w:rsidRPr="00CD388A" w:rsidRDefault="00CD388A" w:rsidP="00CD388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Объект,</w:t>
            </w:r>
          </w:p>
          <w:p w:rsidR="00CD388A" w:rsidRPr="00CD388A" w:rsidRDefault="00CD388A" w:rsidP="00CD388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Минимально допустимый уровень обеспеченности объектами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допустимый уровень доступности объектов</w:t>
            </w:r>
          </w:p>
        </w:tc>
      </w:tr>
      <w:tr w:rsidR="00CD388A" w:rsidRPr="00CD388A" w:rsidTr="008152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D388A" w:rsidRPr="00CD388A" w:rsidTr="0081525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Территории общего пользования рекреационного назначения местного значения</w:t>
            </w:r>
          </w:p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88A" w:rsidRPr="00CD388A" w:rsidTr="0081525E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суммарная площадь </w:t>
            </w: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озелененных территорий общего пользования, кв</w:t>
            </w:r>
            <w:proofErr w:type="gramStart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/человек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88A" w:rsidRPr="00CD388A" w:rsidTr="0081525E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 нормируется</w:t>
            </w:r>
          </w:p>
        </w:tc>
      </w:tr>
      <w:tr w:rsidR="00CD388A" w:rsidRPr="00CD388A" w:rsidTr="0081525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Объекты ритуальных услуг местного значения</w:t>
            </w:r>
          </w:p>
        </w:tc>
      </w:tr>
      <w:tr w:rsidR="00CD388A" w:rsidRPr="00CD388A" w:rsidTr="0081525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земельного участка 0,24 га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A" w:rsidRPr="00CD388A" w:rsidRDefault="00CD388A" w:rsidP="00CD38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CD388A" w:rsidRPr="00CD388A" w:rsidRDefault="00CD388A" w:rsidP="00CD388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88A" w:rsidRPr="00CD388A" w:rsidRDefault="00CD388A" w:rsidP="00CD388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</w:t>
      </w:r>
      <w:proofErr w:type="gram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 42.13330.201</w:t>
      </w:r>
      <w:r w:rsidR="00AF371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заданием на проектирование таких объектов. </w:t>
      </w:r>
    </w:p>
    <w:p w:rsidR="00CD388A" w:rsidRPr="00CD388A" w:rsidRDefault="00CD388A" w:rsidP="00CD388A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CD388A" w:rsidRDefault="00CD388A" w:rsidP="00AF3715">
      <w:pPr>
        <w:autoSpaceDE w:val="0"/>
        <w:spacing w:after="0" w:line="240" w:lineRule="auto"/>
        <w:ind w:left="1100" w:hanging="40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. </w:t>
      </w:r>
      <w:r w:rsidRPr="00CD38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AF3715" w:rsidRPr="00CD388A" w:rsidRDefault="00AF3715" w:rsidP="00AF3715">
      <w:pPr>
        <w:autoSpaceDE w:val="0"/>
        <w:spacing w:after="0" w:line="240" w:lineRule="auto"/>
        <w:ind w:left="1100" w:hanging="403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CD388A" w:rsidRPr="00CD388A" w:rsidRDefault="00CD388A" w:rsidP="0073441E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CD388A" w:rsidRPr="00CD388A" w:rsidRDefault="00CD388A" w:rsidP="0073441E">
      <w:pPr>
        <w:autoSpaceDE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социально-демографического состава и плотности населения на территории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</w:t>
      </w:r>
    </w:p>
    <w:p w:rsidR="00CD388A" w:rsidRPr="00CD388A" w:rsidRDefault="00CD388A" w:rsidP="0073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Численность населения  </w:t>
      </w:r>
      <w:r w:rsidR="00037280">
        <w:rPr>
          <w:rFonts w:ascii="Times New Roman" w:eastAsia="Times New Roman" w:hAnsi="Times New Roman" w:cs="Times New Roman"/>
          <w:sz w:val="28"/>
          <w:szCs w:val="28"/>
          <w:lang w:eastAsia="ar-SA"/>
        </w:rPr>
        <w:t>345, в том числе мужчин 177, женщин 168</w:t>
      </w:r>
    </w:p>
    <w:p w:rsidR="00CD388A" w:rsidRPr="00CD388A" w:rsidRDefault="00037280" w:rsidP="0073441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Число домохозяйств:  123</w:t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D388A"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D388A" w:rsidRPr="00CD388A" w:rsidRDefault="00CD388A" w:rsidP="0073441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Национальный состав</w:t>
      </w:r>
    </w:p>
    <w:p w:rsidR="00CD388A" w:rsidRPr="00CD388A" w:rsidRDefault="00CD388A" w:rsidP="00734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__________русские_________</w:t>
      </w:r>
    </w:p>
    <w:p w:rsidR="00037280" w:rsidRDefault="00CD388A" w:rsidP="00734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__________мари__________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D388A" w:rsidRPr="00CD388A" w:rsidRDefault="00CD388A" w:rsidP="00734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Среднегодовой прирост (убыль) населения (в с</w:t>
      </w:r>
      <w:r w:rsidR="00037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реднем за последние 5 лет) -1.6 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proofErr w:type="gramEnd"/>
    </w:p>
    <w:p w:rsidR="00CD388A" w:rsidRPr="00CD388A" w:rsidRDefault="00CD388A" w:rsidP="0073441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Смертность населения (в среднем за последние 5 лет)- 2.7%</w:t>
      </w:r>
    </w:p>
    <w:p w:rsidR="00CD388A" w:rsidRPr="00CD388A" w:rsidRDefault="00CD388A" w:rsidP="0073441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Рождаемость (в среднем за последние 5 лет) _1%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Возрастной состав населения: </w:t>
      </w:r>
      <w:r w:rsidR="00BC18F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 сельское  поселение</w:t>
      </w:r>
    </w:p>
    <w:p w:rsidR="00BC18F2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дети дошкольного возраста (0 – 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лет)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чел.     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0,3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% </w:t>
      </w:r>
    </w:p>
    <w:p w:rsidR="00BC18F2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BC18F2"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(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BC18F2"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BC18F2"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лет)</w:t>
      </w:r>
    </w:p>
    <w:p w:rsidR="00CD388A" w:rsidRPr="00CD388A" w:rsidRDefault="00BC18F2" w:rsidP="00BC18F2">
      <w:pPr>
        <w:spacing w:after="0" w:line="240" w:lineRule="auto"/>
        <w:ind w:left="1077" w:right="32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 чел. 3,0%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CD388A" w:rsidRPr="00CD388A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дети школьного возраста (7 – 17 лет)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34 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чел.     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9,8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%</w:t>
      </w:r>
    </w:p>
    <w:p w:rsidR="00CD388A" w:rsidRPr="00CD388A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18 до </w:t>
      </w:r>
      <w:r w:rsidR="00BC18F2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0 лет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12  чел.   </w:t>
      </w:r>
      <w:r w:rsidR="001B35CB">
        <w:rPr>
          <w:rFonts w:ascii="Times New Roman" w:eastAsia="Times New Roman" w:hAnsi="Times New Roman" w:cs="Times New Roman"/>
          <w:sz w:val="28"/>
          <w:szCs w:val="24"/>
          <w:lang w:eastAsia="ar-SA"/>
        </w:rPr>
        <w:t>3,5</w:t>
      </w:r>
      <w:r w:rsidRPr="00CD388A">
        <w:rPr>
          <w:rFonts w:ascii="Times New Roman" w:eastAsia="Times New Roman" w:hAnsi="Times New Roman" w:cs="Times New Roman"/>
          <w:sz w:val="28"/>
          <w:szCs w:val="24"/>
          <w:lang w:eastAsia="ar-SA"/>
        </w:rPr>
        <w:t>_%</w:t>
      </w:r>
    </w:p>
    <w:p w:rsidR="00CD2223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>Пенсионеры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CD388A" w:rsidRPr="00CD388A" w:rsidRDefault="00CD388A" w:rsidP="00CD2223">
      <w:pPr>
        <w:spacing w:after="0" w:line="240" w:lineRule="auto"/>
        <w:ind w:left="1077" w:right="3260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>1</w:t>
      </w:r>
      <w:r w:rsidR="00BC18F2">
        <w:rPr>
          <w:rFonts w:ascii="Times New Roman" w:eastAsia="Times New Roman" w:hAnsi="Times New Roman" w:cs="Tahoma"/>
          <w:sz w:val="28"/>
          <w:szCs w:val="28"/>
          <w:lang w:eastAsia="ar-SA"/>
        </w:rPr>
        <w:t>05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чел.  </w:t>
      </w:r>
      <w:r w:rsidR="00BC18F2">
        <w:rPr>
          <w:rFonts w:ascii="Times New Roman" w:eastAsia="Times New Roman" w:hAnsi="Times New Roman" w:cs="Tahoma"/>
          <w:sz w:val="28"/>
          <w:szCs w:val="28"/>
          <w:lang w:eastAsia="ar-SA"/>
        </w:rPr>
        <w:t>30,43</w:t>
      </w:r>
      <w:r w:rsidR="001B35CB">
        <w:rPr>
          <w:rFonts w:ascii="Times New Roman" w:eastAsia="Times New Roman" w:hAnsi="Times New Roman" w:cs="Tahoma"/>
          <w:sz w:val="28"/>
          <w:szCs w:val="28"/>
          <w:lang w:eastAsia="ar-SA"/>
        </w:rPr>
        <w:t>%</w:t>
      </w:r>
      <w:r w:rsidR="001B35CB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="001B35CB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BC18F2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Инвалиды трудоспособного возраста   </w:t>
      </w:r>
    </w:p>
    <w:p w:rsidR="00CD388A" w:rsidRPr="00CD388A" w:rsidRDefault="00BC18F2" w:rsidP="00BC18F2">
      <w:pPr>
        <w:spacing w:after="0" w:line="240" w:lineRule="auto"/>
        <w:ind w:left="1077" w:right="3260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>7</w:t>
      </w:r>
      <w:r w:rsidR="00CD388A"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чел.  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2.0</w:t>
      </w:r>
      <w:r w:rsidR="00CD388A"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>%</w:t>
      </w:r>
    </w:p>
    <w:p w:rsidR="00CD388A" w:rsidRPr="00CD388A" w:rsidRDefault="00CD388A" w:rsidP="0073441E">
      <w:pPr>
        <w:numPr>
          <w:ilvl w:val="0"/>
          <w:numId w:val="1"/>
        </w:numPr>
        <w:spacing w:after="0" w:line="240" w:lineRule="auto"/>
        <w:ind w:left="1077" w:right="3260" w:hanging="357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Работающее население </w:t>
      </w:r>
      <w:r w:rsidR="00BC18F2">
        <w:rPr>
          <w:rFonts w:ascii="Times New Roman" w:eastAsia="Times New Roman" w:hAnsi="Times New Roman" w:cs="Tahoma"/>
          <w:sz w:val="28"/>
          <w:szCs w:val="28"/>
          <w:lang w:eastAsia="ar-SA"/>
        </w:rPr>
        <w:t>149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чел.  </w:t>
      </w:r>
      <w:r w:rsidR="00BC18F2">
        <w:rPr>
          <w:rFonts w:ascii="Times New Roman" w:eastAsia="Times New Roman" w:hAnsi="Times New Roman" w:cs="Tahoma"/>
          <w:sz w:val="28"/>
          <w:szCs w:val="28"/>
          <w:lang w:eastAsia="ar-SA"/>
        </w:rPr>
        <w:t>43,2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>%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1B35CB" w:rsidRDefault="001B35CB" w:rsidP="0073441E">
      <w:pPr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CD388A" w:rsidRPr="00CD388A" w:rsidRDefault="00CD388A" w:rsidP="0073441E">
      <w:pPr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Территория поселения: </w:t>
      </w:r>
      <w:r w:rsidR="001B35CB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80 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>кв.км.</w:t>
      </w:r>
    </w:p>
    <w:p w:rsidR="0073441E" w:rsidRDefault="00CD388A" w:rsidP="0073441E">
      <w:pPr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Плотность населения: </w:t>
      </w:r>
      <w:r w:rsidR="001B35CB">
        <w:rPr>
          <w:rFonts w:ascii="Times New Roman" w:eastAsia="Times New Roman" w:hAnsi="Times New Roman" w:cs="Tahoma"/>
          <w:sz w:val="28"/>
          <w:szCs w:val="28"/>
          <w:lang w:eastAsia="ar-SA"/>
        </w:rPr>
        <w:t>4,3</w:t>
      </w:r>
      <w:r w:rsidRPr="00CD388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чел./кв.км.</w:t>
      </w:r>
    </w:p>
    <w:p w:rsidR="0073441E" w:rsidRDefault="00CD388A" w:rsidP="0073441E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 и программ комплексного социально-экономического развития муниципального образования: </w:t>
      </w:r>
    </w:p>
    <w:p w:rsidR="00CD388A" w:rsidRPr="0073441E" w:rsidRDefault="00CD388A" w:rsidP="0073441E">
      <w:pPr>
        <w:pStyle w:val="a5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44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 заинтересованных лиц;</w:t>
      </w:r>
    </w:p>
    <w:p w:rsidR="00CD388A" w:rsidRPr="0073441E" w:rsidRDefault="00CD388A" w:rsidP="0073441E">
      <w:pPr>
        <w:pStyle w:val="a5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федерального законодательства, иных градостроительных показателей и норм;</w:t>
      </w:r>
    </w:p>
    <w:p w:rsidR="00CD388A" w:rsidRPr="0073441E" w:rsidRDefault="00CD388A" w:rsidP="0073441E">
      <w:pPr>
        <w:pStyle w:val="a5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CD388A" w:rsidRPr="0073441E" w:rsidRDefault="00CD388A" w:rsidP="0073441E">
      <w:pPr>
        <w:pStyle w:val="a5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схемы территориального планирования </w:t>
      </w:r>
      <w:proofErr w:type="spellStart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Уржумскогорайона</w:t>
      </w:r>
      <w:proofErr w:type="spellEnd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Кировской области, утверждённой решением </w:t>
      </w:r>
      <w:proofErr w:type="spellStart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Уржумской</w:t>
      </w:r>
      <w:proofErr w:type="spellEnd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районной Думы от 02.08.2012 № 19/167;</w:t>
      </w:r>
    </w:p>
    <w:p w:rsidR="00CD388A" w:rsidRPr="0073441E" w:rsidRDefault="00CD388A" w:rsidP="0073441E">
      <w:pPr>
        <w:pStyle w:val="a5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правил землепользования и застройки муниципального образования </w:t>
      </w:r>
      <w:r w:rsidR="00E1022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Рублевское</w:t>
      </w:r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сельское поселение </w:t>
      </w:r>
      <w:proofErr w:type="spellStart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Уржумского</w:t>
      </w:r>
      <w:proofErr w:type="spellEnd"/>
      <w:r w:rsidRPr="0073441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района Кировской области, утверждённого </w:t>
      </w:r>
      <w:r w:rsidR="006D0A8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постановлением администрации Рублевского сельского поселения от 08.04.2021 № 23</w:t>
      </w:r>
    </w:p>
    <w:p w:rsidR="00CD388A" w:rsidRPr="00CD388A" w:rsidRDefault="00CD388A" w:rsidP="0073441E">
      <w:pPr>
        <w:autoSpaceDE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Местные нормативы направлены на повышение благоприятных условий жизни населения муниципального образования </w:t>
      </w:r>
      <w:r w:rsidR="00E1022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Рублевское</w:t>
      </w: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области, устойчивое развитие его территорий.</w:t>
      </w:r>
    </w:p>
    <w:p w:rsidR="00CD388A" w:rsidRPr="00CD388A" w:rsidRDefault="00CD388A" w:rsidP="0073441E">
      <w:pPr>
        <w:autoSpaceDE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CD388A" w:rsidRDefault="00CD388A" w:rsidP="0073441E">
      <w:pPr>
        <w:autoSpaceDE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8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F946DF" w:rsidRPr="00F946DF" w:rsidRDefault="00F946DF" w:rsidP="00F946DF">
      <w:pPr>
        <w:pStyle w:val="Default"/>
        <w:spacing w:line="360" w:lineRule="auto"/>
        <w:ind w:left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F946DF">
        <w:rPr>
          <w:rFonts w:eastAsia="Times New Roman"/>
          <w:sz w:val="28"/>
          <w:szCs w:val="28"/>
          <w:shd w:val="clear" w:color="auto" w:fill="FFFFFF"/>
        </w:rPr>
        <w:t>Градостроительным кодексом РФ от 29.12.2004 № 190-ФЗ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Земельным кодексом РФ от 25.10.2001 № 136-ФЗ;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Жилищным кодексом РФ от 29.12.2004 № 188-ФЗ; </w:t>
      </w:r>
    </w:p>
    <w:p w:rsidR="00F946DF" w:rsidRPr="00F946DF" w:rsidRDefault="00F946DF" w:rsidP="00F946DF">
      <w:pPr>
        <w:pStyle w:val="Default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            Водным кодексом РФ от 03.06.2006 № 74-ФЗ;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Лесным кодексом РФ от 04.12.2006 № 200-ФЗ;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Федеральным законом от 06.10.2003 № 131-ФЗ «Об общих принципах </w:t>
      </w:r>
      <w:proofErr w:type="spellStart"/>
      <w:proofErr w:type="gramStart"/>
      <w:r w:rsidRPr="00F946DF">
        <w:rPr>
          <w:rFonts w:eastAsia="Times New Roman"/>
          <w:sz w:val="28"/>
          <w:szCs w:val="28"/>
        </w:rPr>
        <w:t>орга-низации</w:t>
      </w:r>
      <w:proofErr w:type="spellEnd"/>
      <w:proofErr w:type="gramEnd"/>
      <w:r w:rsidRPr="00F946DF">
        <w:rPr>
          <w:rFonts w:eastAsia="Times New Roman"/>
          <w:sz w:val="28"/>
          <w:szCs w:val="28"/>
        </w:rPr>
        <w:t xml:space="preserve"> местного самоуправления в Российской Федерации»;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Федеральным законом от 29.12.2004 № 191-ФЗ «О введении в действие </w:t>
      </w:r>
      <w:proofErr w:type="spellStart"/>
      <w:proofErr w:type="gramStart"/>
      <w:r w:rsidRPr="00F946DF">
        <w:rPr>
          <w:rFonts w:eastAsia="Times New Roman"/>
          <w:sz w:val="28"/>
          <w:szCs w:val="28"/>
        </w:rPr>
        <w:t>Гра-достроительного</w:t>
      </w:r>
      <w:proofErr w:type="spellEnd"/>
      <w:proofErr w:type="gramEnd"/>
      <w:r w:rsidRPr="00F946DF">
        <w:rPr>
          <w:rFonts w:eastAsia="Times New Roman"/>
          <w:sz w:val="28"/>
          <w:szCs w:val="28"/>
        </w:rPr>
        <w:t xml:space="preserve"> кодекса Российской Федерации»;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Федеральным законом от 27.12.2002 № 184-ФЗ «О </w:t>
      </w:r>
      <w:proofErr w:type="spellStart"/>
      <w:r w:rsidRPr="00F946DF">
        <w:rPr>
          <w:rFonts w:eastAsia="Times New Roman"/>
          <w:sz w:val="28"/>
          <w:szCs w:val="28"/>
        </w:rPr>
        <w:t>техническомрегулирова-нии</w:t>
      </w:r>
      <w:proofErr w:type="spellEnd"/>
      <w:r w:rsidRPr="00F946DF">
        <w:rPr>
          <w:rFonts w:eastAsia="Times New Roman"/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ind w:left="709"/>
        <w:rPr>
          <w:rFonts w:eastAsia="Times New Roman"/>
          <w:sz w:val="28"/>
          <w:szCs w:val="28"/>
        </w:rPr>
      </w:pPr>
      <w:r w:rsidRPr="00F946DF">
        <w:rPr>
          <w:rFonts w:eastAsia="Times New Roman"/>
          <w:sz w:val="28"/>
          <w:szCs w:val="28"/>
        </w:rPr>
        <w:t xml:space="preserve">Федеральным законом от 22.07.2008 № 123-ФЗ «Технический регламент о требованиях пожарной безопасности»; 25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30.03.1999 № 52-ФЗ «О санитарно-эпидемиологическом благополучии населения»;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14.03.1995 № 33-ФЗ «Об особо охраняемых </w:t>
      </w:r>
      <w:proofErr w:type="gramStart"/>
      <w:r w:rsidRPr="00F946DF">
        <w:rPr>
          <w:sz w:val="28"/>
          <w:szCs w:val="28"/>
        </w:rPr>
        <w:t>при-родных</w:t>
      </w:r>
      <w:proofErr w:type="gramEnd"/>
      <w:r w:rsidRPr="00F946DF">
        <w:rPr>
          <w:sz w:val="28"/>
          <w:szCs w:val="28"/>
        </w:rPr>
        <w:t xml:space="preserve"> территориях»;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10.01.2002 № 7-ФЗ «Об охране окружающей среды»;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08.11.2007№ 257-ФЗ «Об автомобильных дорогах и о дорожной деятельности в Российской Федерации»;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15.04.1998 № 66-ФЗ «О садоводческих, </w:t>
      </w:r>
      <w:proofErr w:type="spellStart"/>
      <w:proofErr w:type="gramStart"/>
      <w:r w:rsidRPr="00F946DF">
        <w:rPr>
          <w:sz w:val="28"/>
          <w:szCs w:val="28"/>
        </w:rPr>
        <w:t>огородни-ческих</w:t>
      </w:r>
      <w:proofErr w:type="spellEnd"/>
      <w:proofErr w:type="gramEnd"/>
      <w:r w:rsidRPr="00F946DF">
        <w:rPr>
          <w:sz w:val="28"/>
          <w:szCs w:val="28"/>
        </w:rPr>
        <w:t xml:space="preserve"> и дачных некоммерческих объединениях граждан»;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Федеральным законом от 09.01.1996 № 3-ФЗ «О радиационной безопасности населения»;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Законом Российской Федерации от 10.07.1992 № 3266-1 «Об образовании»;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Постановлением Правительства Российской Федерации от 13.06.2006 № 373 «О порядке установления нормативов потребления газа населением при отсутствии приборов учета газа»;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Постановлением Правительства РФ от 23.05.2006 № 306 «Об утверждении Правил установления и определения нормативов потребления коммунальных </w:t>
      </w:r>
      <w:proofErr w:type="gramStart"/>
      <w:r w:rsidRPr="00F946DF">
        <w:rPr>
          <w:sz w:val="28"/>
          <w:szCs w:val="28"/>
        </w:rPr>
        <w:t>ус-луг</w:t>
      </w:r>
      <w:proofErr w:type="gramEnd"/>
      <w:r w:rsidRPr="00F946DF">
        <w:rPr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Постановлением Правительства Российской Федерации от 18.04.2014 №360 «Об определении границ зон затопления, подтопления»;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30.13330.2012. Свод правил. Внутренний водопровод и канализация </w:t>
      </w:r>
      <w:proofErr w:type="spellStart"/>
      <w:proofErr w:type="gramStart"/>
      <w:r w:rsidRPr="00F946DF">
        <w:rPr>
          <w:sz w:val="28"/>
          <w:szCs w:val="28"/>
        </w:rPr>
        <w:t>зда-ний</w:t>
      </w:r>
      <w:proofErr w:type="spellEnd"/>
      <w:proofErr w:type="gramEnd"/>
      <w:r w:rsidRPr="00F946DF">
        <w:rPr>
          <w:sz w:val="28"/>
          <w:szCs w:val="28"/>
        </w:rPr>
        <w:t xml:space="preserve">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31.13330.2012. Свод правил. Водоснабжение. Наружные сети и </w:t>
      </w:r>
      <w:proofErr w:type="spellStart"/>
      <w:proofErr w:type="gramStart"/>
      <w:r w:rsidRPr="00F946DF">
        <w:rPr>
          <w:sz w:val="28"/>
          <w:szCs w:val="28"/>
        </w:rPr>
        <w:t>сооруже-ния</w:t>
      </w:r>
      <w:proofErr w:type="spellEnd"/>
      <w:proofErr w:type="gramEnd"/>
      <w:r w:rsidRPr="00F946DF">
        <w:rPr>
          <w:sz w:val="28"/>
          <w:szCs w:val="28"/>
        </w:rPr>
        <w:t xml:space="preserve">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lastRenderedPageBreak/>
        <w:t xml:space="preserve">СП 32.13330.2012. Свод правил. Канализация. Наружные сети и сооружения;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34.13330.2012. Свод правил. Автомобильные дороги;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42.13330.2011. Свод правил. Градостроительство. Планировка и застрой-ка городских и сельских поселений;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118.13330.2012. Свод правил. Общественные здания и сооружения;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43.13330.2012. Свод правил. Сооружения промышленных предприятий;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47.13330.2012. Свод правил. Инженерные изыскания для строительства. Основные положения; </w:t>
      </w:r>
    </w:p>
    <w:p w:rsidR="00F946DF" w:rsidRPr="00F946DF" w:rsidRDefault="00F946DF" w:rsidP="00F946DF">
      <w:pPr>
        <w:pStyle w:val="Default"/>
        <w:ind w:left="709"/>
        <w:rPr>
          <w:sz w:val="28"/>
          <w:szCs w:val="28"/>
        </w:rPr>
      </w:pPr>
      <w:r w:rsidRPr="00F946DF">
        <w:rPr>
          <w:sz w:val="28"/>
          <w:szCs w:val="28"/>
        </w:rPr>
        <w:t xml:space="preserve">СП 113.13330.2012. Свод правил. Стоянки автомобилей;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116.13330.2012. Свод правил. Инженерная защита территорий, зданий и сооружений от опасных геологических процессов;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131.13330.2012. Свод правил. Строительная климатология;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50.13330.2012. Свод правил. Тепловая защита зданий;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51.13330.2011. Свод правил. Защита от шума; 26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54.13330.2011. Свод правил. Здания жилые многоквартирные;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55.13330.2011. Свод правил. Дома жилые одноквартирные;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121.13330.2012. Свод правил. Аэродромы;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59.13330.2012. Свод правил. Доступность зданий и сооружений для </w:t>
      </w:r>
      <w:proofErr w:type="spellStart"/>
      <w:r w:rsidRPr="00F946DF">
        <w:rPr>
          <w:sz w:val="28"/>
          <w:szCs w:val="28"/>
        </w:rPr>
        <w:t>ма-ломобильных</w:t>
      </w:r>
      <w:proofErr w:type="spellEnd"/>
      <w:r w:rsidRPr="00F946DF">
        <w:rPr>
          <w:sz w:val="28"/>
          <w:szCs w:val="28"/>
        </w:rPr>
        <w:t xml:space="preserve"> групп населения;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18.13330.2011. Свод правил. Генеральные планы промышленных предприятий;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19.13330.2011. Свод правил. Генеральные планы сельскохозяйственных предприятий;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11-102-97 «Инженерно-экологические изыскания для строительства»;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</w:t>
      </w:r>
      <w:proofErr w:type="spellStart"/>
      <w:proofErr w:type="gramStart"/>
      <w:r w:rsidRPr="00F946DF">
        <w:rPr>
          <w:sz w:val="28"/>
          <w:szCs w:val="28"/>
        </w:rPr>
        <w:t>город-ских</w:t>
      </w:r>
      <w:proofErr w:type="spellEnd"/>
      <w:proofErr w:type="gramEnd"/>
      <w:r w:rsidRPr="00F946DF">
        <w:rPr>
          <w:sz w:val="28"/>
          <w:szCs w:val="28"/>
        </w:rPr>
        <w:t xml:space="preserve"> и сельских поселений, других муниципальных образований»;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2.1.7.1038-01 «Гигиенические требования к устройству и содержанию полигонов для твердых бытовых отходов»;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30-101-98 «Методические указания по расчету земельных участков в кондоминиумах»;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СП 30-102-99 «Планировка и застройка территорий малоэтажного </w:t>
      </w:r>
      <w:proofErr w:type="spellStart"/>
      <w:proofErr w:type="gramStart"/>
      <w:r w:rsidRPr="00F946DF">
        <w:rPr>
          <w:sz w:val="28"/>
          <w:szCs w:val="28"/>
        </w:rPr>
        <w:t>жилищно-го</w:t>
      </w:r>
      <w:proofErr w:type="spellEnd"/>
      <w:proofErr w:type="gramEnd"/>
      <w:r w:rsidRPr="00F946DF">
        <w:rPr>
          <w:sz w:val="28"/>
          <w:szCs w:val="28"/>
        </w:rPr>
        <w:t xml:space="preserve"> строительства»;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2.01.28-85 «Полигоны по обезвреживанию и захоронению токсичных промышленных отходов. Основные положения по проектированию»;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2.01.51-90 «Инженерно-технические мероприятия гражданской обороны»;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2.06.03-85 «Мелиоративные системы и сооружения»;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2.06.15-85 «Инженерная защита территории от затопления и </w:t>
      </w:r>
      <w:proofErr w:type="spellStart"/>
      <w:proofErr w:type="gramStart"/>
      <w:r w:rsidRPr="00F946DF">
        <w:rPr>
          <w:sz w:val="28"/>
          <w:szCs w:val="28"/>
        </w:rPr>
        <w:t>подтоп-ления</w:t>
      </w:r>
      <w:proofErr w:type="spellEnd"/>
      <w:proofErr w:type="gramEnd"/>
      <w:r w:rsidRPr="00F946DF">
        <w:rPr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lastRenderedPageBreak/>
        <w:t xml:space="preserve">СНиП 2.11.03-93 «Склады нефти и нефтепродуктов. Противопожарные нормы»;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11-04-2003 «Инструкция о порядке разработки, согласования, </w:t>
      </w:r>
      <w:proofErr w:type="spellStart"/>
      <w:proofErr w:type="gramStart"/>
      <w:r w:rsidRPr="00F946DF">
        <w:rPr>
          <w:sz w:val="28"/>
          <w:szCs w:val="28"/>
        </w:rPr>
        <w:t>экспер-тизы</w:t>
      </w:r>
      <w:proofErr w:type="spellEnd"/>
      <w:proofErr w:type="gramEnd"/>
      <w:r w:rsidRPr="00F946DF">
        <w:rPr>
          <w:sz w:val="28"/>
          <w:szCs w:val="28"/>
        </w:rPr>
        <w:t xml:space="preserve"> и утверждения градостроительной документации» (применяется в части, не противоречащей Градостроительному кодексу РФ);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СНиП 21-01-97 «Пожарная безопасность зданий и сооружений»;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17.5.3.01-78 «Охрана природы. Земли. Состав и размер зеленых зон городов»;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17.5.3.03-80 «Охрана природы. Земли. Общие требования к </w:t>
      </w:r>
      <w:proofErr w:type="spellStart"/>
      <w:r w:rsidRPr="00F946DF">
        <w:rPr>
          <w:sz w:val="28"/>
          <w:szCs w:val="28"/>
        </w:rPr>
        <w:t>гидроле-сомелиорации</w:t>
      </w:r>
      <w:proofErr w:type="spellEnd"/>
      <w:r w:rsidRPr="00F946DF">
        <w:rPr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17.5.3.04-83 «Охрана природы. Земли. Общие требования к </w:t>
      </w:r>
      <w:proofErr w:type="spellStart"/>
      <w:proofErr w:type="gramStart"/>
      <w:r w:rsidRPr="00F946DF">
        <w:rPr>
          <w:sz w:val="28"/>
          <w:szCs w:val="28"/>
        </w:rPr>
        <w:t>рекульти-вации</w:t>
      </w:r>
      <w:proofErr w:type="spellEnd"/>
      <w:proofErr w:type="gramEnd"/>
      <w:r w:rsidRPr="00F946DF">
        <w:rPr>
          <w:sz w:val="28"/>
          <w:szCs w:val="28"/>
        </w:rPr>
        <w:t xml:space="preserve"> земель»;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17.6.3.01-78 «Охрана природы. Флора. Охрана и </w:t>
      </w:r>
      <w:proofErr w:type="spellStart"/>
      <w:r w:rsidRPr="00F946DF">
        <w:rPr>
          <w:sz w:val="28"/>
          <w:szCs w:val="28"/>
        </w:rPr>
        <w:t>рациональноеис-пользование</w:t>
      </w:r>
      <w:proofErr w:type="spellEnd"/>
      <w:r w:rsidRPr="00F946DF">
        <w:rPr>
          <w:sz w:val="28"/>
          <w:szCs w:val="28"/>
        </w:rPr>
        <w:t xml:space="preserve"> лесов зеленых зон городов»;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17.8.1.02-88 «Охрана природы. Ландшафты. Классификация»; 27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ГОСТ </w:t>
      </w:r>
      <w:proofErr w:type="gramStart"/>
      <w:r w:rsidRPr="00F946DF">
        <w:rPr>
          <w:sz w:val="28"/>
          <w:szCs w:val="28"/>
        </w:rPr>
        <w:t>Р</w:t>
      </w:r>
      <w:proofErr w:type="gramEnd"/>
      <w:r w:rsidRPr="00F946DF">
        <w:rPr>
          <w:sz w:val="28"/>
          <w:szCs w:val="28"/>
        </w:rPr>
        <w:t xml:space="preserve"> 52023-2003 «Сети распределительные систем кабельного телевидения. </w:t>
      </w:r>
      <w:proofErr w:type="spellStart"/>
      <w:proofErr w:type="gramStart"/>
      <w:r w:rsidRPr="00F946DF">
        <w:rPr>
          <w:sz w:val="28"/>
          <w:szCs w:val="28"/>
        </w:rPr>
        <w:t>Ос-новные</w:t>
      </w:r>
      <w:proofErr w:type="spellEnd"/>
      <w:proofErr w:type="gramEnd"/>
      <w:r w:rsidRPr="00F946DF">
        <w:rPr>
          <w:sz w:val="28"/>
          <w:szCs w:val="28"/>
        </w:rPr>
        <w:t xml:space="preserve"> параметры. Технические требования. Методы измерений и испытаний»;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НПБ 101-95 «Нормы проектирования объектов пожарной охраны»;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ОНД 86 «Методика расчета концентраций в атмосферном воздухе вредных веществ, содержащихся в выбросах предприятий»;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2.1.2.2645-10.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усло-виям</w:t>
      </w:r>
      <w:proofErr w:type="spellEnd"/>
      <w:proofErr w:type="gramEnd"/>
      <w:r w:rsidRPr="00F946DF">
        <w:rPr>
          <w:sz w:val="28"/>
          <w:szCs w:val="28"/>
        </w:rPr>
        <w:t xml:space="preserve"> проживания в жилых зданиях и помещениях»;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2.1.2882-11 «Гигиенические требования к размещению, устройству и содержанию кладбищ, зданий и сооружений похоронного назначения»;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2.1.3.2630-10 «Санитарно-эпидемиологические требования к </w:t>
      </w:r>
      <w:proofErr w:type="spellStart"/>
      <w:r w:rsidRPr="00F946DF">
        <w:rPr>
          <w:sz w:val="28"/>
          <w:szCs w:val="28"/>
        </w:rPr>
        <w:t>орга-низациям</w:t>
      </w:r>
      <w:proofErr w:type="spellEnd"/>
      <w:r w:rsidRPr="00F946DF">
        <w:rPr>
          <w:sz w:val="28"/>
          <w:szCs w:val="28"/>
        </w:rPr>
        <w:t xml:space="preserve">, </w:t>
      </w:r>
      <w:proofErr w:type="gramStart"/>
      <w:r w:rsidRPr="00F946DF">
        <w:rPr>
          <w:sz w:val="28"/>
          <w:szCs w:val="28"/>
        </w:rPr>
        <w:t>осуществляющим</w:t>
      </w:r>
      <w:proofErr w:type="gramEnd"/>
      <w:r w:rsidRPr="00F946DF">
        <w:rPr>
          <w:sz w:val="28"/>
          <w:szCs w:val="28"/>
        </w:rPr>
        <w:t xml:space="preserve"> медицинскую деятельность»;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2.1.6.1032-01 «Гигиенические требования к обеспечению качества атмосферного воздуха населенных мест»;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2.1.7.573-96 «Гигиенические требования к использованию сточных вод и их осадков для орошения и удобрения»;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2.1.7.2790-10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обра-щению</w:t>
      </w:r>
      <w:proofErr w:type="spellEnd"/>
      <w:proofErr w:type="gramEnd"/>
      <w:r w:rsidRPr="00F946DF">
        <w:rPr>
          <w:sz w:val="28"/>
          <w:szCs w:val="28"/>
        </w:rPr>
        <w:t xml:space="preserve"> с медицинскими отходами»;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2.1.7.1287-03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каче-ству</w:t>
      </w:r>
      <w:proofErr w:type="spellEnd"/>
      <w:proofErr w:type="gramEnd"/>
      <w:r w:rsidRPr="00F946DF">
        <w:rPr>
          <w:sz w:val="28"/>
          <w:szCs w:val="28"/>
        </w:rPr>
        <w:t xml:space="preserve"> почвы»;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2.1.7.1322-03 Санитарные правила и нормативы «Гигиенические требования к размещению и обезвреживанию отходов производства и </w:t>
      </w:r>
      <w:proofErr w:type="spellStart"/>
      <w:proofErr w:type="gramStart"/>
      <w:r w:rsidRPr="00F946DF">
        <w:rPr>
          <w:sz w:val="28"/>
          <w:szCs w:val="28"/>
        </w:rPr>
        <w:t>потребле-ния</w:t>
      </w:r>
      <w:proofErr w:type="spellEnd"/>
      <w:proofErr w:type="gramEnd"/>
      <w:r w:rsidRPr="00F946DF">
        <w:rPr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2.2.1/2.1.1.1076-01 «Гигиенические требования к инсоляции и </w:t>
      </w:r>
      <w:proofErr w:type="spellStart"/>
      <w:proofErr w:type="gramStart"/>
      <w:r w:rsidRPr="00F946DF">
        <w:rPr>
          <w:sz w:val="28"/>
          <w:szCs w:val="28"/>
        </w:rPr>
        <w:t>солн-цезащите</w:t>
      </w:r>
      <w:proofErr w:type="spellEnd"/>
      <w:proofErr w:type="gramEnd"/>
      <w:r w:rsidRPr="00F946DF">
        <w:rPr>
          <w:sz w:val="28"/>
          <w:szCs w:val="28"/>
        </w:rPr>
        <w:t xml:space="preserve"> помещений жилых и общественных зданий и территорий»;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2.2.1/2.1.1.1200-03 «Санитарно-защитные зоны и </w:t>
      </w:r>
      <w:proofErr w:type="spellStart"/>
      <w:r w:rsidRPr="00F946DF">
        <w:rPr>
          <w:sz w:val="28"/>
          <w:szCs w:val="28"/>
        </w:rPr>
        <w:t>санитарнаяклас-сификация</w:t>
      </w:r>
      <w:proofErr w:type="spellEnd"/>
      <w:r w:rsidRPr="00F946DF">
        <w:rPr>
          <w:sz w:val="28"/>
          <w:szCs w:val="28"/>
        </w:rPr>
        <w:t xml:space="preserve"> предприятий, сооружений и иных объектов. Санитарно-эпидемиологические правила и нормативы»;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42-128-4690-88 «Санитарные правила содержания территорий </w:t>
      </w:r>
      <w:proofErr w:type="spellStart"/>
      <w:proofErr w:type="gramStart"/>
      <w:r w:rsidRPr="00F946DF">
        <w:rPr>
          <w:sz w:val="28"/>
          <w:szCs w:val="28"/>
        </w:rPr>
        <w:t>насе-ленных</w:t>
      </w:r>
      <w:proofErr w:type="spellEnd"/>
      <w:proofErr w:type="gramEnd"/>
      <w:r w:rsidRPr="00F946DF">
        <w:rPr>
          <w:sz w:val="28"/>
          <w:szCs w:val="28"/>
        </w:rPr>
        <w:t xml:space="preserve"> мест»;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lastRenderedPageBreak/>
        <w:t xml:space="preserve">СанПиН 2.4.1.3049-13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уст-ройству</w:t>
      </w:r>
      <w:proofErr w:type="spellEnd"/>
      <w:proofErr w:type="gramEnd"/>
      <w:r w:rsidRPr="00F946DF">
        <w:rPr>
          <w:sz w:val="28"/>
          <w:szCs w:val="28"/>
        </w:rPr>
        <w:t xml:space="preserve">, содержанию и организации режима работы дошкольных образовательных организаций»;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2.4.2.2821-10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усло-виям</w:t>
      </w:r>
      <w:proofErr w:type="spellEnd"/>
      <w:proofErr w:type="gramEnd"/>
      <w:r w:rsidRPr="00F946DF">
        <w:rPr>
          <w:sz w:val="28"/>
          <w:szCs w:val="28"/>
        </w:rPr>
        <w:t xml:space="preserve"> и организации обучения в общеобразовательных учреждениях»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СанПиН 2.4.3.1186-03 «Санитарно-эпидемиологические требования к </w:t>
      </w:r>
      <w:proofErr w:type="spellStart"/>
      <w:proofErr w:type="gramStart"/>
      <w:r w:rsidRPr="00F946DF">
        <w:rPr>
          <w:sz w:val="28"/>
          <w:szCs w:val="28"/>
        </w:rPr>
        <w:t>орга-низации</w:t>
      </w:r>
      <w:proofErr w:type="spellEnd"/>
      <w:proofErr w:type="gramEnd"/>
      <w:r w:rsidRPr="00F946DF">
        <w:rPr>
          <w:sz w:val="28"/>
          <w:szCs w:val="28"/>
        </w:rPr>
        <w:t xml:space="preserve"> учебно-производственного процесса в образовательных учреждениях </w:t>
      </w:r>
      <w:proofErr w:type="spellStart"/>
      <w:r w:rsidRPr="00F946DF">
        <w:rPr>
          <w:sz w:val="28"/>
          <w:szCs w:val="28"/>
        </w:rPr>
        <w:t>на-чального</w:t>
      </w:r>
      <w:proofErr w:type="spellEnd"/>
      <w:r w:rsidRPr="00F946DF">
        <w:rPr>
          <w:sz w:val="28"/>
          <w:szCs w:val="28"/>
        </w:rPr>
        <w:t xml:space="preserve"> профессионального образования»;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ГН 2.1.5.1315-03 «Предельно допустимые концентрации (ПДК) химических 28 веществ в воде водных объектов хозяйственно-питьевого и культурно-бытового водопользования»;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Приказ </w:t>
      </w:r>
      <w:proofErr w:type="spellStart"/>
      <w:r w:rsidRPr="00F946DF">
        <w:rPr>
          <w:sz w:val="28"/>
          <w:szCs w:val="28"/>
        </w:rPr>
        <w:t>Минрегиона</w:t>
      </w:r>
      <w:proofErr w:type="spellEnd"/>
      <w:r w:rsidRPr="00F946DF">
        <w:rPr>
          <w:sz w:val="28"/>
          <w:szCs w:val="28"/>
        </w:rPr>
        <w:t xml:space="preserve"> РФ от 30.01.2012 № 19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</w:t>
      </w:r>
      <w:proofErr w:type="spellStart"/>
      <w:proofErr w:type="gramStart"/>
      <w:r w:rsidRPr="00F946DF">
        <w:rPr>
          <w:sz w:val="28"/>
          <w:szCs w:val="28"/>
        </w:rPr>
        <w:t>зна-чения</w:t>
      </w:r>
      <w:proofErr w:type="spellEnd"/>
      <w:proofErr w:type="gramEnd"/>
      <w:r w:rsidRPr="00F946DF">
        <w:rPr>
          <w:sz w:val="28"/>
          <w:szCs w:val="28"/>
        </w:rPr>
        <w:t xml:space="preserve">»; </w:t>
      </w:r>
    </w:p>
    <w:p w:rsidR="00F946DF" w:rsidRPr="00F946DF" w:rsidRDefault="00F946DF" w:rsidP="00F946DF">
      <w:pPr>
        <w:pStyle w:val="Default"/>
        <w:rPr>
          <w:sz w:val="28"/>
          <w:szCs w:val="28"/>
        </w:rPr>
      </w:pPr>
      <w:r w:rsidRPr="00F946DF">
        <w:rPr>
          <w:sz w:val="28"/>
          <w:szCs w:val="28"/>
        </w:rPr>
        <w:t xml:space="preserve">Законом Кировской области от 28.09.2006 № 44-ЗО «О регулировании </w:t>
      </w:r>
      <w:proofErr w:type="spellStart"/>
      <w:proofErr w:type="gramStart"/>
      <w:r w:rsidRPr="00F946DF">
        <w:rPr>
          <w:sz w:val="28"/>
          <w:szCs w:val="28"/>
        </w:rPr>
        <w:t>градо-строительной</w:t>
      </w:r>
      <w:proofErr w:type="spellEnd"/>
      <w:proofErr w:type="gramEnd"/>
      <w:r w:rsidRPr="00F946DF">
        <w:rPr>
          <w:sz w:val="28"/>
          <w:szCs w:val="28"/>
        </w:rPr>
        <w:t xml:space="preserve"> деятельности в Кировской области». </w:t>
      </w:r>
    </w:p>
    <w:p w:rsidR="00F946DF" w:rsidRPr="00C95CF7" w:rsidRDefault="00F946DF" w:rsidP="00F946DF">
      <w:pPr>
        <w:pStyle w:val="Default"/>
      </w:pPr>
    </w:p>
    <w:p w:rsidR="00F946DF" w:rsidRPr="00C95CF7" w:rsidRDefault="00F946DF" w:rsidP="00F946DF">
      <w:pPr>
        <w:autoSpaceDE w:val="0"/>
        <w:spacing w:line="360" w:lineRule="auto"/>
        <w:ind w:firstLine="697"/>
        <w:jc w:val="both"/>
      </w:pPr>
    </w:p>
    <w:p w:rsidR="00CD388A" w:rsidRPr="00CD388A" w:rsidRDefault="00CD388A" w:rsidP="00F946DF">
      <w:pPr>
        <w:pStyle w:val="Default"/>
        <w:jc w:val="both"/>
        <w:rPr>
          <w:sz w:val="28"/>
          <w:szCs w:val="28"/>
        </w:rPr>
      </w:pPr>
    </w:p>
    <w:sectPr w:rsidR="00CD388A" w:rsidRPr="00CD388A" w:rsidSect="00943B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A8" w:rsidRDefault="00047EA8" w:rsidP="00943BC1">
      <w:pPr>
        <w:spacing w:after="0" w:line="240" w:lineRule="auto"/>
      </w:pPr>
      <w:r>
        <w:separator/>
      </w:r>
    </w:p>
  </w:endnote>
  <w:endnote w:type="continuationSeparator" w:id="1">
    <w:p w:rsidR="00047EA8" w:rsidRDefault="00047EA8" w:rsidP="0094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A8" w:rsidRDefault="00047EA8" w:rsidP="00943BC1">
      <w:pPr>
        <w:spacing w:after="0" w:line="240" w:lineRule="auto"/>
      </w:pPr>
      <w:r>
        <w:separator/>
      </w:r>
    </w:p>
  </w:footnote>
  <w:footnote w:type="continuationSeparator" w:id="1">
    <w:p w:rsidR="00047EA8" w:rsidRDefault="00047EA8" w:rsidP="0094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C1" w:rsidRPr="00943BC1" w:rsidRDefault="00943BC1" w:rsidP="006461E6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szCs w:val="24"/>
        <w:lang w:val="ru-RU"/>
      </w:rPr>
    </w:lvl>
  </w:abstractNum>
  <w:abstractNum w:abstractNumId="2">
    <w:nsid w:val="00D76F69"/>
    <w:multiLevelType w:val="hybridMultilevel"/>
    <w:tmpl w:val="DDFC90C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0C26509E"/>
    <w:multiLevelType w:val="hybridMultilevel"/>
    <w:tmpl w:val="497E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0334B"/>
    <w:multiLevelType w:val="hybridMultilevel"/>
    <w:tmpl w:val="A796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D5F32"/>
    <w:multiLevelType w:val="multilevel"/>
    <w:tmpl w:val="F496B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58D"/>
    <w:rsid w:val="00037280"/>
    <w:rsid w:val="00047EA8"/>
    <w:rsid w:val="000565A0"/>
    <w:rsid w:val="000E3D07"/>
    <w:rsid w:val="001B35CB"/>
    <w:rsid w:val="004F54C1"/>
    <w:rsid w:val="00553B8B"/>
    <w:rsid w:val="00581710"/>
    <w:rsid w:val="006461E6"/>
    <w:rsid w:val="00647CE3"/>
    <w:rsid w:val="006D0A83"/>
    <w:rsid w:val="00726AB7"/>
    <w:rsid w:val="0073441E"/>
    <w:rsid w:val="00872D7E"/>
    <w:rsid w:val="008A53BD"/>
    <w:rsid w:val="00943BC1"/>
    <w:rsid w:val="0096558D"/>
    <w:rsid w:val="00AD6AB6"/>
    <w:rsid w:val="00AF3715"/>
    <w:rsid w:val="00BC18F2"/>
    <w:rsid w:val="00CD2223"/>
    <w:rsid w:val="00CD388A"/>
    <w:rsid w:val="00D344EE"/>
    <w:rsid w:val="00D364AC"/>
    <w:rsid w:val="00E10226"/>
    <w:rsid w:val="00E25817"/>
    <w:rsid w:val="00F9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D"/>
  </w:style>
  <w:style w:type="paragraph" w:styleId="2">
    <w:name w:val="heading 2"/>
    <w:basedOn w:val="a"/>
    <w:next w:val="a"/>
    <w:link w:val="20"/>
    <w:qFormat/>
    <w:rsid w:val="0073441E"/>
    <w:pPr>
      <w:keepNext/>
      <w:tabs>
        <w:tab w:val="num" w:pos="1080"/>
      </w:tabs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58D"/>
    <w:rPr>
      <w:rFonts w:ascii="Times New Roman" w:hAnsi="Times New Roman" w:cs="Times New Roman"/>
      <w:sz w:val="24"/>
      <w:szCs w:val="24"/>
    </w:rPr>
  </w:style>
  <w:style w:type="paragraph" w:customStyle="1" w:styleId="a4">
    <w:basedOn w:val="a"/>
    <w:next w:val="a3"/>
    <w:rsid w:val="009655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441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3441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4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BC1"/>
  </w:style>
  <w:style w:type="paragraph" w:styleId="a8">
    <w:name w:val="footer"/>
    <w:basedOn w:val="a"/>
    <w:link w:val="a9"/>
    <w:uiPriority w:val="99"/>
    <w:unhideWhenUsed/>
    <w:rsid w:val="0094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BC1"/>
  </w:style>
  <w:style w:type="table" w:styleId="aa">
    <w:name w:val="Table Grid"/>
    <w:basedOn w:val="a1"/>
    <w:uiPriority w:val="39"/>
    <w:rsid w:val="00E1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E102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E102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9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D"/>
  </w:style>
  <w:style w:type="paragraph" w:styleId="2">
    <w:name w:val="heading 2"/>
    <w:basedOn w:val="a"/>
    <w:next w:val="a"/>
    <w:link w:val="20"/>
    <w:qFormat/>
    <w:rsid w:val="0073441E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58D"/>
    <w:rPr>
      <w:rFonts w:ascii="Times New Roman" w:hAnsi="Times New Roman" w:cs="Times New Roman"/>
      <w:sz w:val="24"/>
      <w:szCs w:val="24"/>
    </w:rPr>
  </w:style>
  <w:style w:type="paragraph" w:customStyle="1" w:styleId="a4">
    <w:basedOn w:val="a"/>
    <w:next w:val="a3"/>
    <w:rsid w:val="009655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441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3441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4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BC1"/>
  </w:style>
  <w:style w:type="paragraph" w:styleId="a8">
    <w:name w:val="footer"/>
    <w:basedOn w:val="a"/>
    <w:link w:val="a9"/>
    <w:uiPriority w:val="99"/>
    <w:unhideWhenUsed/>
    <w:rsid w:val="0094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BC1"/>
  </w:style>
  <w:style w:type="table" w:styleId="aa">
    <w:name w:val="Table Grid"/>
    <w:basedOn w:val="a1"/>
    <w:uiPriority w:val="39"/>
    <w:rsid w:val="00E1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E102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E102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9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2021-07-13T08:31:00Z</cp:lastPrinted>
  <dcterms:created xsi:type="dcterms:W3CDTF">2021-05-11T07:01:00Z</dcterms:created>
  <dcterms:modified xsi:type="dcterms:W3CDTF">2025-01-20T06:19:00Z</dcterms:modified>
</cp:coreProperties>
</file>