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21" w:rsidRDefault="008E1F21" w:rsidP="008E1F21">
      <w:pPr>
        <w:pStyle w:val="Standard"/>
        <w:spacing w:line="360" w:lineRule="exact"/>
        <w:ind w:firstLine="720"/>
        <w:jc w:val="both"/>
        <w:rPr>
          <w:sz w:val="28"/>
          <w:szCs w:val="28"/>
        </w:rPr>
      </w:pPr>
      <w:proofErr w:type="spellStart"/>
      <w:r>
        <w:rPr>
          <w:sz w:val="28"/>
          <w:szCs w:val="28"/>
        </w:rPr>
        <w:t>Принят</w:t>
      </w:r>
      <w:proofErr w:type="spellEnd"/>
      <w:r>
        <w:rPr>
          <w:sz w:val="28"/>
          <w:szCs w:val="28"/>
        </w:rPr>
        <w:t xml:space="preserve"> </w:t>
      </w:r>
      <w:proofErr w:type="spellStart"/>
      <w:r>
        <w:rPr>
          <w:sz w:val="28"/>
          <w:szCs w:val="28"/>
        </w:rPr>
        <w:t>решением</w:t>
      </w:r>
      <w:proofErr w:type="spellEnd"/>
    </w:p>
    <w:p w:rsidR="008E1F21" w:rsidRDefault="008E1F21" w:rsidP="008E1F21">
      <w:pPr>
        <w:pStyle w:val="Standard"/>
        <w:spacing w:line="360" w:lineRule="exact"/>
        <w:ind w:firstLine="720"/>
        <w:jc w:val="both"/>
      </w:pPr>
      <w:r>
        <w:rPr>
          <w:sz w:val="28"/>
          <w:szCs w:val="28"/>
          <w:lang w:val="ru-RU"/>
        </w:rPr>
        <w:t xml:space="preserve">Рублевской </w:t>
      </w:r>
      <w:proofErr w:type="spellStart"/>
      <w:r>
        <w:rPr>
          <w:sz w:val="28"/>
          <w:szCs w:val="28"/>
        </w:rPr>
        <w:t>сельской</w:t>
      </w:r>
      <w:proofErr w:type="spellEnd"/>
      <w:r>
        <w:rPr>
          <w:sz w:val="28"/>
          <w:szCs w:val="28"/>
        </w:rPr>
        <w:t xml:space="preserve"> </w:t>
      </w:r>
      <w:proofErr w:type="spellStart"/>
      <w:r>
        <w:rPr>
          <w:sz w:val="28"/>
          <w:szCs w:val="28"/>
        </w:rPr>
        <w:t>Думы</w:t>
      </w:r>
      <w:proofErr w:type="spellEnd"/>
    </w:p>
    <w:p w:rsidR="008E1F21" w:rsidRDefault="008E1F21" w:rsidP="008E1F21">
      <w:pPr>
        <w:pStyle w:val="Standard"/>
        <w:spacing w:line="360" w:lineRule="exact"/>
        <w:ind w:firstLine="720"/>
        <w:jc w:val="both"/>
      </w:pPr>
      <w:r>
        <w:rPr>
          <w:sz w:val="28"/>
          <w:szCs w:val="28"/>
          <w:lang w:val="ru-RU"/>
        </w:rPr>
        <w:t xml:space="preserve">Уржумского </w:t>
      </w:r>
      <w:r>
        <w:rPr>
          <w:sz w:val="28"/>
          <w:szCs w:val="28"/>
        </w:rPr>
        <w:t xml:space="preserve"> </w:t>
      </w:r>
      <w:proofErr w:type="spellStart"/>
      <w:r>
        <w:rPr>
          <w:sz w:val="28"/>
          <w:szCs w:val="28"/>
        </w:rPr>
        <w:t>района</w:t>
      </w:r>
      <w:proofErr w:type="spellEnd"/>
      <w:r>
        <w:rPr>
          <w:sz w:val="28"/>
          <w:szCs w:val="28"/>
        </w:rPr>
        <w:t xml:space="preserve"> </w:t>
      </w:r>
      <w:proofErr w:type="spellStart"/>
      <w:r>
        <w:rPr>
          <w:sz w:val="28"/>
          <w:szCs w:val="28"/>
        </w:rPr>
        <w:t>Кировской</w:t>
      </w:r>
      <w:proofErr w:type="spellEnd"/>
      <w:r>
        <w:rPr>
          <w:sz w:val="28"/>
          <w:szCs w:val="28"/>
        </w:rPr>
        <w:t xml:space="preserve"> </w:t>
      </w:r>
      <w:proofErr w:type="spellStart"/>
      <w:r>
        <w:rPr>
          <w:sz w:val="28"/>
          <w:szCs w:val="28"/>
        </w:rPr>
        <w:t>области</w:t>
      </w:r>
      <w:proofErr w:type="spellEnd"/>
    </w:p>
    <w:p w:rsidR="008E1F21" w:rsidRDefault="008E1F21" w:rsidP="008E1F21">
      <w:pPr>
        <w:pStyle w:val="Standard"/>
        <w:spacing w:line="360" w:lineRule="exact"/>
        <w:ind w:firstLine="720"/>
        <w:jc w:val="both"/>
        <w:rPr>
          <w:sz w:val="28"/>
          <w:szCs w:val="28"/>
        </w:rPr>
      </w:pPr>
      <w:proofErr w:type="spellStart"/>
      <w:r>
        <w:rPr>
          <w:sz w:val="28"/>
          <w:szCs w:val="28"/>
        </w:rPr>
        <w:t>от</w:t>
      </w:r>
      <w:proofErr w:type="spellEnd"/>
      <w:r>
        <w:rPr>
          <w:sz w:val="28"/>
          <w:szCs w:val="28"/>
        </w:rPr>
        <w:t xml:space="preserve"> «2</w:t>
      </w:r>
      <w:r>
        <w:rPr>
          <w:sz w:val="28"/>
          <w:szCs w:val="28"/>
          <w:lang w:val="ru-RU"/>
        </w:rPr>
        <w:t>2</w:t>
      </w:r>
      <w:r>
        <w:rPr>
          <w:sz w:val="28"/>
          <w:szCs w:val="28"/>
        </w:rPr>
        <w:t>»</w:t>
      </w:r>
      <w:proofErr w:type="spellStart"/>
      <w:r>
        <w:rPr>
          <w:sz w:val="28"/>
          <w:szCs w:val="28"/>
        </w:rPr>
        <w:t>ноября</w:t>
      </w:r>
      <w:proofErr w:type="spellEnd"/>
      <w:r>
        <w:rPr>
          <w:sz w:val="28"/>
          <w:szCs w:val="28"/>
        </w:rPr>
        <w:t xml:space="preserve"> 20</w:t>
      </w:r>
      <w:r>
        <w:rPr>
          <w:sz w:val="28"/>
          <w:szCs w:val="28"/>
          <w:lang w:val="ru-RU"/>
        </w:rPr>
        <w:t>23</w:t>
      </w:r>
      <w:r>
        <w:rPr>
          <w:sz w:val="28"/>
          <w:szCs w:val="28"/>
        </w:rPr>
        <w:t xml:space="preserve"> г. № </w:t>
      </w:r>
      <w:r>
        <w:rPr>
          <w:sz w:val="28"/>
          <w:szCs w:val="28"/>
          <w:lang w:val="ru-RU"/>
        </w:rPr>
        <w:t>18</w:t>
      </w:r>
      <w:r>
        <w:rPr>
          <w:sz w:val="28"/>
          <w:szCs w:val="28"/>
        </w:rPr>
        <w:t>/</w:t>
      </w:r>
      <w:r>
        <w:rPr>
          <w:sz w:val="28"/>
          <w:szCs w:val="28"/>
          <w:lang w:val="ru-RU"/>
        </w:rPr>
        <w:t>4</w:t>
      </w:r>
      <w:r>
        <w:rPr>
          <w:sz w:val="28"/>
          <w:szCs w:val="28"/>
        </w:rPr>
        <w:t>3</w:t>
      </w: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ind w:firstLine="720"/>
        <w:jc w:val="both"/>
        <w:rPr>
          <w:sz w:val="28"/>
          <w:szCs w:val="28"/>
        </w:rPr>
      </w:pPr>
    </w:p>
    <w:p w:rsidR="008E1F21" w:rsidRDefault="008E1F21" w:rsidP="008E1F21">
      <w:pPr>
        <w:pStyle w:val="Standard"/>
        <w:spacing w:line="360" w:lineRule="exact"/>
        <w:jc w:val="both"/>
        <w:rPr>
          <w:sz w:val="28"/>
          <w:szCs w:val="28"/>
        </w:rPr>
      </w:pPr>
    </w:p>
    <w:p w:rsidR="008E1F21" w:rsidRDefault="008E1F21" w:rsidP="008E1F21">
      <w:pPr>
        <w:pStyle w:val="Standard"/>
        <w:spacing w:line="360" w:lineRule="exact"/>
        <w:jc w:val="both"/>
        <w:rPr>
          <w:sz w:val="28"/>
          <w:szCs w:val="28"/>
        </w:rPr>
      </w:pPr>
    </w:p>
    <w:p w:rsidR="008E1F21" w:rsidRDefault="008E1F21" w:rsidP="008E1F21">
      <w:pPr>
        <w:pStyle w:val="Standard"/>
        <w:spacing w:line="360" w:lineRule="exact"/>
        <w:jc w:val="center"/>
        <w:rPr>
          <w:b/>
          <w:bCs/>
          <w:sz w:val="28"/>
          <w:szCs w:val="28"/>
        </w:rPr>
      </w:pPr>
    </w:p>
    <w:p w:rsidR="008E1F21" w:rsidRDefault="008E1F21" w:rsidP="008E1F21">
      <w:pPr>
        <w:pStyle w:val="Standard"/>
        <w:spacing w:line="360" w:lineRule="exact"/>
        <w:jc w:val="center"/>
        <w:rPr>
          <w:b/>
          <w:bCs/>
          <w:sz w:val="28"/>
          <w:szCs w:val="28"/>
        </w:rPr>
      </w:pPr>
    </w:p>
    <w:p w:rsidR="008E1F21" w:rsidRDefault="008E1F21" w:rsidP="008E1F21">
      <w:pPr>
        <w:pStyle w:val="Standard"/>
        <w:spacing w:line="360" w:lineRule="exact"/>
        <w:jc w:val="center"/>
        <w:rPr>
          <w:b/>
          <w:bCs/>
          <w:sz w:val="44"/>
          <w:szCs w:val="44"/>
          <w:lang w:val="ru-RU"/>
        </w:rPr>
      </w:pPr>
      <w:r>
        <w:rPr>
          <w:b/>
          <w:bCs/>
          <w:sz w:val="44"/>
          <w:szCs w:val="44"/>
          <w:lang w:val="ru-RU"/>
        </w:rPr>
        <w:t>УСТАВ</w:t>
      </w:r>
    </w:p>
    <w:p w:rsidR="008E1F21" w:rsidRDefault="008E1F21" w:rsidP="008E1F21">
      <w:pPr>
        <w:pStyle w:val="Standard"/>
        <w:spacing w:line="360" w:lineRule="exact"/>
        <w:jc w:val="center"/>
        <w:rPr>
          <w:b/>
          <w:bCs/>
          <w:sz w:val="40"/>
          <w:szCs w:val="40"/>
          <w:lang w:val="ru-RU"/>
        </w:rPr>
      </w:pPr>
    </w:p>
    <w:p w:rsidR="008E1F21" w:rsidRDefault="008E1F21" w:rsidP="008E1F21">
      <w:pPr>
        <w:pStyle w:val="Standard"/>
        <w:spacing w:line="360" w:lineRule="exact"/>
        <w:jc w:val="center"/>
        <w:rPr>
          <w:b/>
          <w:bCs/>
          <w:sz w:val="32"/>
          <w:szCs w:val="32"/>
        </w:rPr>
      </w:pPr>
      <w:r>
        <w:rPr>
          <w:b/>
          <w:bCs/>
          <w:sz w:val="32"/>
          <w:szCs w:val="32"/>
        </w:rPr>
        <w:t>МУНИЦИПАЛЬНОГО ОБРАЗОВАНИЯ</w:t>
      </w:r>
    </w:p>
    <w:p w:rsidR="008E1F21" w:rsidRDefault="008E1F21" w:rsidP="008E1F21">
      <w:pPr>
        <w:pStyle w:val="Standard"/>
        <w:spacing w:line="360" w:lineRule="exact"/>
        <w:jc w:val="center"/>
        <w:rPr>
          <w:b/>
          <w:bCs/>
          <w:sz w:val="40"/>
          <w:szCs w:val="40"/>
        </w:rPr>
      </w:pPr>
    </w:p>
    <w:p w:rsidR="008E1F21" w:rsidRDefault="008E1F21" w:rsidP="008E1F21">
      <w:pPr>
        <w:pStyle w:val="Standard"/>
        <w:spacing w:line="360" w:lineRule="exact"/>
        <w:jc w:val="center"/>
      </w:pPr>
      <w:r>
        <w:rPr>
          <w:b/>
          <w:bCs/>
          <w:sz w:val="40"/>
          <w:szCs w:val="40"/>
          <w:lang w:val="ru-RU"/>
        </w:rPr>
        <w:t xml:space="preserve">РУБЛЕВСКОЕ </w:t>
      </w:r>
      <w:r>
        <w:rPr>
          <w:b/>
          <w:bCs/>
          <w:sz w:val="40"/>
          <w:szCs w:val="40"/>
        </w:rPr>
        <w:t>СЕЛЬСКОЕ ПОСЕЛЕНИЕ</w:t>
      </w:r>
    </w:p>
    <w:p w:rsidR="008E1F21" w:rsidRDefault="008E1F21" w:rsidP="008E1F21">
      <w:pPr>
        <w:pStyle w:val="Standard"/>
        <w:spacing w:line="360" w:lineRule="exact"/>
        <w:jc w:val="center"/>
        <w:rPr>
          <w:b/>
          <w:bCs/>
          <w:sz w:val="36"/>
          <w:szCs w:val="36"/>
        </w:rPr>
      </w:pPr>
    </w:p>
    <w:p w:rsidR="008E1F21" w:rsidRDefault="008E1F21" w:rsidP="008E1F21">
      <w:pPr>
        <w:pStyle w:val="Standard"/>
        <w:spacing w:line="360" w:lineRule="exact"/>
        <w:jc w:val="center"/>
        <w:rPr>
          <w:b/>
          <w:bCs/>
          <w:sz w:val="36"/>
          <w:szCs w:val="36"/>
          <w:lang w:val="ru-RU"/>
        </w:rPr>
      </w:pPr>
      <w:r>
        <w:rPr>
          <w:b/>
          <w:bCs/>
          <w:sz w:val="36"/>
          <w:szCs w:val="36"/>
          <w:lang w:val="ru-RU"/>
        </w:rPr>
        <w:t xml:space="preserve">УРЖУМСКОГО </w:t>
      </w:r>
      <w:r>
        <w:rPr>
          <w:b/>
          <w:bCs/>
          <w:sz w:val="36"/>
          <w:szCs w:val="36"/>
        </w:rPr>
        <w:t xml:space="preserve">РАЙОНА </w:t>
      </w:r>
      <w:proofErr w:type="gramStart"/>
      <w:r>
        <w:rPr>
          <w:b/>
          <w:bCs/>
          <w:sz w:val="36"/>
          <w:szCs w:val="36"/>
        </w:rPr>
        <w:t>КИРОВСКОЙ</w:t>
      </w:r>
      <w:proofErr w:type="gramEnd"/>
    </w:p>
    <w:p w:rsidR="008E1F21" w:rsidRDefault="008E1F21" w:rsidP="008E1F21">
      <w:pPr>
        <w:pStyle w:val="Standard"/>
        <w:spacing w:line="360" w:lineRule="exact"/>
        <w:jc w:val="center"/>
        <w:rPr>
          <w:b/>
          <w:bCs/>
          <w:sz w:val="36"/>
          <w:szCs w:val="36"/>
          <w:lang w:val="ru-RU"/>
        </w:rPr>
      </w:pPr>
    </w:p>
    <w:p w:rsidR="008E1F21" w:rsidRDefault="008E1F21" w:rsidP="008E1F21">
      <w:pPr>
        <w:pStyle w:val="Standard"/>
        <w:spacing w:line="360" w:lineRule="exact"/>
        <w:jc w:val="center"/>
      </w:pPr>
      <w:r>
        <w:rPr>
          <w:b/>
          <w:bCs/>
          <w:sz w:val="36"/>
          <w:szCs w:val="36"/>
        </w:rPr>
        <w:t>ОБЛАСТИ</w:t>
      </w:r>
    </w:p>
    <w:p w:rsidR="008E1F21" w:rsidRDefault="008E1F21" w:rsidP="008E1F21">
      <w:pPr>
        <w:pStyle w:val="Standard"/>
        <w:spacing w:line="360" w:lineRule="exact"/>
        <w:jc w:val="center"/>
        <w:rPr>
          <w:b/>
          <w:bCs/>
          <w:sz w:val="36"/>
          <w:szCs w:val="36"/>
        </w:rPr>
      </w:pPr>
    </w:p>
    <w:p w:rsidR="008E1F21" w:rsidRDefault="008E1F21" w:rsidP="008E1F21">
      <w:pPr>
        <w:pStyle w:val="Standard"/>
        <w:spacing w:line="360" w:lineRule="exact"/>
        <w:jc w:val="both"/>
        <w:rPr>
          <w:b/>
          <w:bCs/>
          <w:sz w:val="36"/>
          <w:szCs w:val="36"/>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Default="008E1F21" w:rsidP="008E1F21">
      <w:pPr>
        <w:pStyle w:val="Standard"/>
        <w:spacing w:line="360" w:lineRule="exact"/>
        <w:jc w:val="both"/>
        <w:rPr>
          <w:b/>
          <w:bCs/>
          <w:sz w:val="28"/>
          <w:szCs w:val="28"/>
        </w:rPr>
      </w:pPr>
    </w:p>
    <w:p w:rsidR="008E1F21" w:rsidRPr="008E1F21" w:rsidRDefault="008E1F21" w:rsidP="008E1F21">
      <w:pPr>
        <w:pStyle w:val="Standard"/>
        <w:spacing w:line="360" w:lineRule="exact"/>
        <w:jc w:val="center"/>
        <w:rPr>
          <w:b/>
          <w:bCs/>
          <w:sz w:val="28"/>
          <w:szCs w:val="28"/>
          <w:lang w:val="ru-RU"/>
        </w:rPr>
      </w:pPr>
      <w:r>
        <w:rPr>
          <w:b/>
          <w:bCs/>
          <w:sz w:val="28"/>
          <w:szCs w:val="28"/>
          <w:lang w:val="ru-RU"/>
        </w:rPr>
        <w:t>2023 г.</w:t>
      </w:r>
    </w:p>
    <w:p w:rsidR="008546C4" w:rsidRDefault="008546C4" w:rsidP="008546C4">
      <w:pPr>
        <w:pStyle w:val="Standard"/>
        <w:spacing w:line="360" w:lineRule="exact"/>
        <w:ind w:firstLine="720"/>
        <w:jc w:val="right"/>
        <w:rPr>
          <w:sz w:val="28"/>
          <w:szCs w:val="28"/>
          <w:lang w:val="ru-RU"/>
        </w:rPr>
      </w:pPr>
    </w:p>
    <w:p w:rsidR="008546C4" w:rsidRDefault="008546C4" w:rsidP="008546C4">
      <w:pPr>
        <w:pStyle w:val="Standard"/>
        <w:spacing w:line="360" w:lineRule="exact"/>
        <w:ind w:firstLine="720"/>
        <w:jc w:val="right"/>
        <w:rPr>
          <w:sz w:val="28"/>
          <w:szCs w:val="28"/>
        </w:rPr>
      </w:pPr>
      <w:proofErr w:type="spellStart"/>
      <w:r>
        <w:rPr>
          <w:sz w:val="28"/>
          <w:szCs w:val="28"/>
        </w:rPr>
        <w:t>Принят</w:t>
      </w:r>
      <w:proofErr w:type="spellEnd"/>
      <w:r>
        <w:rPr>
          <w:sz w:val="28"/>
          <w:szCs w:val="28"/>
        </w:rPr>
        <w:t xml:space="preserve"> </w:t>
      </w:r>
      <w:proofErr w:type="spellStart"/>
      <w:r>
        <w:rPr>
          <w:sz w:val="28"/>
          <w:szCs w:val="28"/>
        </w:rPr>
        <w:t>решением</w:t>
      </w:r>
      <w:proofErr w:type="spellEnd"/>
    </w:p>
    <w:p w:rsidR="008546C4" w:rsidRDefault="008546C4" w:rsidP="008546C4">
      <w:pPr>
        <w:pStyle w:val="Standard"/>
        <w:spacing w:line="360" w:lineRule="exact"/>
        <w:ind w:firstLine="720"/>
        <w:jc w:val="right"/>
      </w:pPr>
      <w:r>
        <w:rPr>
          <w:sz w:val="28"/>
          <w:szCs w:val="28"/>
          <w:lang w:val="ru-RU"/>
        </w:rPr>
        <w:t xml:space="preserve">Рублевской </w:t>
      </w:r>
      <w:proofErr w:type="spellStart"/>
      <w:r>
        <w:rPr>
          <w:sz w:val="28"/>
          <w:szCs w:val="28"/>
        </w:rPr>
        <w:t>сельской</w:t>
      </w:r>
      <w:proofErr w:type="spellEnd"/>
      <w:r>
        <w:rPr>
          <w:sz w:val="28"/>
          <w:szCs w:val="28"/>
        </w:rPr>
        <w:t xml:space="preserve"> </w:t>
      </w:r>
      <w:proofErr w:type="spellStart"/>
      <w:r>
        <w:rPr>
          <w:sz w:val="28"/>
          <w:szCs w:val="28"/>
        </w:rPr>
        <w:t>Думы</w:t>
      </w:r>
      <w:proofErr w:type="spellEnd"/>
    </w:p>
    <w:p w:rsidR="008546C4" w:rsidRDefault="008546C4" w:rsidP="008546C4">
      <w:pPr>
        <w:pStyle w:val="Standard"/>
        <w:spacing w:line="360" w:lineRule="exact"/>
        <w:ind w:firstLine="720"/>
        <w:jc w:val="right"/>
        <w:rPr>
          <w:sz w:val="28"/>
          <w:szCs w:val="28"/>
          <w:lang w:val="ru-RU"/>
        </w:rPr>
      </w:pPr>
      <w:r>
        <w:rPr>
          <w:sz w:val="28"/>
          <w:szCs w:val="28"/>
          <w:lang w:val="ru-RU"/>
        </w:rPr>
        <w:t xml:space="preserve">Уржумского </w:t>
      </w:r>
      <w:r>
        <w:rPr>
          <w:sz w:val="28"/>
          <w:szCs w:val="28"/>
        </w:rPr>
        <w:t xml:space="preserve"> </w:t>
      </w:r>
      <w:proofErr w:type="spellStart"/>
      <w:r>
        <w:rPr>
          <w:sz w:val="28"/>
          <w:szCs w:val="28"/>
        </w:rPr>
        <w:t>района</w:t>
      </w:r>
      <w:proofErr w:type="spellEnd"/>
      <w:r>
        <w:rPr>
          <w:sz w:val="28"/>
          <w:szCs w:val="28"/>
        </w:rPr>
        <w:t xml:space="preserve"> </w:t>
      </w:r>
      <w:proofErr w:type="spellStart"/>
      <w:proofErr w:type="gramStart"/>
      <w:r>
        <w:rPr>
          <w:sz w:val="28"/>
          <w:szCs w:val="28"/>
        </w:rPr>
        <w:t>Кировской</w:t>
      </w:r>
      <w:proofErr w:type="spellEnd"/>
      <w:proofErr w:type="gramEnd"/>
      <w:r>
        <w:rPr>
          <w:sz w:val="28"/>
          <w:szCs w:val="28"/>
        </w:rPr>
        <w:t xml:space="preserve"> </w:t>
      </w:r>
      <w:proofErr w:type="spellStart"/>
      <w:r>
        <w:rPr>
          <w:sz w:val="28"/>
          <w:szCs w:val="28"/>
        </w:rPr>
        <w:t>област</w:t>
      </w:r>
      <w:proofErr w:type="spellEnd"/>
    </w:p>
    <w:p w:rsidR="008546C4" w:rsidRPr="008546C4" w:rsidRDefault="008546C4" w:rsidP="008546C4">
      <w:pPr>
        <w:pStyle w:val="Standard"/>
        <w:spacing w:line="360" w:lineRule="exact"/>
        <w:ind w:firstLine="720"/>
        <w:jc w:val="right"/>
      </w:pPr>
      <w:proofErr w:type="spellStart"/>
      <w:r>
        <w:rPr>
          <w:sz w:val="28"/>
          <w:szCs w:val="28"/>
        </w:rPr>
        <w:t>от</w:t>
      </w:r>
      <w:proofErr w:type="spellEnd"/>
      <w:r>
        <w:rPr>
          <w:sz w:val="28"/>
          <w:szCs w:val="28"/>
        </w:rPr>
        <w:t xml:space="preserve"> «2</w:t>
      </w:r>
      <w:r>
        <w:rPr>
          <w:sz w:val="28"/>
          <w:szCs w:val="28"/>
          <w:lang w:val="ru-RU"/>
        </w:rPr>
        <w:t>2</w:t>
      </w:r>
      <w:r>
        <w:rPr>
          <w:sz w:val="28"/>
          <w:szCs w:val="28"/>
        </w:rPr>
        <w:t>»</w:t>
      </w:r>
      <w:r w:rsidR="006912B3">
        <w:rPr>
          <w:sz w:val="28"/>
          <w:szCs w:val="28"/>
          <w:lang w:val="ru-RU"/>
        </w:rPr>
        <w:t xml:space="preserve"> </w:t>
      </w:r>
      <w:proofErr w:type="spellStart"/>
      <w:r>
        <w:rPr>
          <w:sz w:val="28"/>
          <w:szCs w:val="28"/>
        </w:rPr>
        <w:t>ноября</w:t>
      </w:r>
      <w:proofErr w:type="spellEnd"/>
      <w:r>
        <w:rPr>
          <w:sz w:val="28"/>
          <w:szCs w:val="28"/>
        </w:rPr>
        <w:t xml:space="preserve"> 20</w:t>
      </w:r>
      <w:r>
        <w:rPr>
          <w:sz w:val="28"/>
          <w:szCs w:val="28"/>
          <w:lang w:val="ru-RU"/>
        </w:rPr>
        <w:t>23</w:t>
      </w:r>
      <w:r>
        <w:rPr>
          <w:sz w:val="28"/>
          <w:szCs w:val="28"/>
        </w:rPr>
        <w:t xml:space="preserve"> г. № </w:t>
      </w:r>
      <w:r>
        <w:rPr>
          <w:sz w:val="28"/>
          <w:szCs w:val="28"/>
          <w:lang w:val="ru-RU"/>
        </w:rPr>
        <w:t>18</w:t>
      </w:r>
      <w:r>
        <w:rPr>
          <w:sz w:val="28"/>
          <w:szCs w:val="28"/>
        </w:rPr>
        <w:t>/</w:t>
      </w:r>
      <w:r>
        <w:rPr>
          <w:sz w:val="28"/>
          <w:szCs w:val="28"/>
          <w:lang w:val="ru-RU"/>
        </w:rPr>
        <w:t>4</w:t>
      </w:r>
      <w:r>
        <w:rPr>
          <w:sz w:val="28"/>
          <w:szCs w:val="28"/>
        </w:rPr>
        <w:t>3</w:t>
      </w:r>
    </w:p>
    <w:p w:rsidR="005D5A6E" w:rsidRPr="008546C4" w:rsidRDefault="005D5A6E" w:rsidP="005D5A6E">
      <w:pPr>
        <w:suppressAutoHyphens/>
        <w:spacing w:after="0" w:line="240" w:lineRule="auto"/>
        <w:jc w:val="both"/>
        <w:rPr>
          <w:rFonts w:ascii="Times New Roman" w:eastAsia="Times New Roman" w:hAnsi="Times New Roman" w:cs="Times New Roman"/>
          <w:sz w:val="28"/>
          <w:szCs w:val="28"/>
          <w:lang w:val="de-DE" w:eastAsia="ru-RU"/>
        </w:rPr>
      </w:pPr>
    </w:p>
    <w:p w:rsidR="005D5A6E" w:rsidRPr="005D5A6E" w:rsidRDefault="005D5A6E" w:rsidP="005D5A6E">
      <w:pPr>
        <w:widowControl w:val="0"/>
        <w:suppressAutoHyphens/>
        <w:spacing w:after="0" w:line="240" w:lineRule="auto"/>
        <w:jc w:val="center"/>
        <w:rPr>
          <w:rFonts w:ascii="Times New Roman" w:eastAsia="Times New Roman" w:hAnsi="Times New Roman" w:cs="Times New Roman"/>
          <w:b/>
          <w:sz w:val="28"/>
          <w:szCs w:val="28"/>
          <w:lang w:eastAsia="ru-RU"/>
        </w:rPr>
      </w:pPr>
      <w:r w:rsidRPr="005D5A6E">
        <w:rPr>
          <w:rFonts w:ascii="Times New Roman" w:eastAsia="Times New Roman" w:hAnsi="Times New Roman" w:cs="Times New Roman"/>
          <w:b/>
          <w:sz w:val="28"/>
          <w:szCs w:val="28"/>
          <w:lang w:eastAsia="ru-RU"/>
        </w:rPr>
        <w:t>ГЛАВА 1. ОБЩИЕ ПОЛОЖЕНИЯ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sz w:val="28"/>
          <w:szCs w:val="28"/>
          <w:lang w:eastAsia="ru-RU"/>
        </w:rPr>
      </w:pPr>
    </w:p>
    <w:p w:rsidR="005D5A6E" w:rsidRPr="005D5A6E" w:rsidRDefault="005D5A6E" w:rsidP="005D5A6E">
      <w:pPr>
        <w:widowControl w:val="0"/>
        <w:suppressAutoHyphens/>
        <w:spacing w:after="0" w:line="240" w:lineRule="auto"/>
        <w:jc w:val="both"/>
        <w:outlineLvl w:val="2"/>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 Правовой статус сельского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 Наименование сельского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Сельское поселение имеет наименование: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полное: муниципальное образование Рублевское сельское поселение Уржумского района Кировской области;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сокращенное Рублевское сельское поселение (далее - поселение).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Использование полного и сокращенного наименования поселения в актах и документах имеет равную юридическую силу.</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2"/>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 Территория и состав территории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w:t>
      </w:r>
      <w:proofErr w:type="gramStart"/>
      <w:r w:rsidRPr="005D5A6E">
        <w:rPr>
          <w:rFonts w:ascii="Times New Roman" w:eastAsia="Times New Roman" w:hAnsi="Times New Roman" w:cs="Times New Roman"/>
          <w:sz w:val="28"/>
          <w:szCs w:val="28"/>
          <w:lang w:eastAsia="ru-RU"/>
        </w:rPr>
        <w:t xml:space="preserve">Территория поселения определена границами, установленными Законом </w:t>
      </w:r>
      <w:bookmarkStart w:id="0" w:name="_GoBack"/>
      <w:r w:rsidRPr="005D5A6E">
        <w:rPr>
          <w:rFonts w:ascii="Times New Roman" w:eastAsia="Times New Roman" w:hAnsi="Times New Roman" w:cs="Times New Roman"/>
          <w:sz w:val="28"/>
          <w:szCs w:val="28"/>
          <w:lang w:eastAsia="ru-RU"/>
        </w:rPr>
        <w:t xml:space="preserve">Кировской области от 7 декабря 2004 года № 284-ЗО «Об установлении </w:t>
      </w:r>
      <w:bookmarkEnd w:id="0"/>
      <w:r w:rsidRPr="005D5A6E">
        <w:rPr>
          <w:rFonts w:ascii="Times New Roman" w:eastAsia="Times New Roman" w:hAnsi="Times New Roman" w:cs="Times New Roman"/>
          <w:sz w:val="28"/>
          <w:szCs w:val="28"/>
          <w:lang w:eastAsia="ru-RU"/>
        </w:rPr>
        <w:t>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roofErr w:type="gramEnd"/>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Территорию поселения, общей площадью 80 </w:t>
      </w:r>
      <w:proofErr w:type="spellStart"/>
      <w:r w:rsidRPr="005D5A6E">
        <w:rPr>
          <w:rFonts w:ascii="Times New Roman" w:eastAsia="Times New Roman" w:hAnsi="Times New Roman" w:cs="Times New Roman"/>
          <w:sz w:val="28"/>
          <w:szCs w:val="28"/>
          <w:lang w:eastAsia="ru-RU"/>
        </w:rPr>
        <w:t>кв.км</w:t>
      </w:r>
      <w:proofErr w:type="spellEnd"/>
      <w:proofErr w:type="gramStart"/>
      <w:r w:rsidRPr="005D5A6E">
        <w:rPr>
          <w:rFonts w:ascii="Times New Roman" w:eastAsia="Times New Roman" w:hAnsi="Times New Roman" w:cs="Times New Roman"/>
          <w:sz w:val="28"/>
          <w:szCs w:val="28"/>
          <w:lang w:eastAsia="ru-RU"/>
        </w:rPr>
        <w:t xml:space="preserve">., </w:t>
      </w:r>
      <w:proofErr w:type="gramEnd"/>
      <w:r w:rsidRPr="005D5A6E">
        <w:rPr>
          <w:rFonts w:ascii="Times New Roman" w:eastAsia="Times New Roman" w:hAnsi="Times New Roman" w:cs="Times New Roman"/>
          <w:sz w:val="28"/>
          <w:szCs w:val="28"/>
          <w:lang w:eastAsia="ru-RU"/>
        </w:rPr>
        <w:t xml:space="preserve">образует территория Рублевского сельского округа площадью 80 </w:t>
      </w:r>
      <w:proofErr w:type="spellStart"/>
      <w:r w:rsidRPr="005D5A6E">
        <w:rPr>
          <w:rFonts w:ascii="Times New Roman" w:eastAsia="Times New Roman" w:hAnsi="Times New Roman" w:cs="Times New Roman"/>
          <w:sz w:val="28"/>
          <w:szCs w:val="28"/>
          <w:lang w:eastAsia="ru-RU"/>
        </w:rPr>
        <w:t>кв.км</w:t>
      </w:r>
      <w:proofErr w:type="spellEnd"/>
      <w:r w:rsidRPr="005D5A6E">
        <w:rPr>
          <w:rFonts w:ascii="Times New Roman" w:eastAsia="Times New Roman" w:hAnsi="Times New Roman" w:cs="Times New Roman"/>
          <w:sz w:val="28"/>
          <w:szCs w:val="28"/>
          <w:lang w:eastAsia="ru-RU"/>
        </w:rPr>
        <w:t>.</w:t>
      </w:r>
    </w:p>
    <w:p w:rsidR="008546C4"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w:t>
      </w:r>
      <w:proofErr w:type="gramStart"/>
      <w:r w:rsidRPr="005D5A6E">
        <w:rPr>
          <w:rFonts w:ascii="Times New Roman" w:eastAsia="Times New Roman" w:hAnsi="Times New Roman" w:cs="Times New Roman"/>
          <w:sz w:val="28"/>
          <w:szCs w:val="28"/>
          <w:lang w:eastAsia="ru-RU"/>
        </w:rPr>
        <w:t xml:space="preserve">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w:t>
      </w:r>
      <w:proofErr w:type="gramEnd"/>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организации местного самоуправления в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 xml:space="preserve">5. Административным центром поселения является д. </w:t>
      </w:r>
      <w:proofErr w:type="gramStart"/>
      <w:r w:rsidRPr="005D5A6E">
        <w:rPr>
          <w:rFonts w:ascii="Times New Roman" w:eastAsia="Times New Roman" w:hAnsi="Times New Roman" w:cs="Times New Roman"/>
          <w:sz w:val="28"/>
          <w:szCs w:val="28"/>
          <w:lang w:eastAsia="ru-RU"/>
        </w:rPr>
        <w:t>Адово</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 Население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5D5A6E">
        <w:rPr>
          <w:rFonts w:ascii="Times New Roman" w:eastAsia="Times New Roman" w:hAnsi="Times New Roman" w:cs="Times New Roman"/>
          <w:sz w:val="28"/>
          <w:szCs w:val="28"/>
          <w:lang w:eastAsia="ru-RU"/>
        </w:rPr>
        <w:t>рств в с</w:t>
      </w:r>
      <w:proofErr w:type="gramEnd"/>
      <w:r w:rsidRPr="005D5A6E">
        <w:rPr>
          <w:rFonts w:ascii="Times New Roman" w:eastAsia="Times New Roman" w:hAnsi="Times New Roman" w:cs="Times New Roman"/>
          <w:sz w:val="28"/>
          <w:szCs w:val="28"/>
          <w:lang w:eastAsia="ru-RU"/>
        </w:rPr>
        <w:t>оответствии с международными договорами Российской Федерации и федеральными законами.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 Официальные символы поселения и порядок их использования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i/>
          <w:sz w:val="28"/>
          <w:szCs w:val="28"/>
          <w:lang w:eastAsia="ru-RU"/>
        </w:rPr>
      </w:pPr>
      <w:r w:rsidRPr="005D5A6E">
        <w:rPr>
          <w:rFonts w:ascii="Times New Roman" w:eastAsia="Times New Roman" w:hAnsi="Times New Roman" w:cs="Times New Roman"/>
          <w:sz w:val="28"/>
          <w:szCs w:val="28"/>
          <w:lang w:eastAsia="ru-RU"/>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2. ПРАВОВЫЕ ОСНОВЫ ОРГАНИЗАЦИИ И ОСУЩЕСТВЛЕНИЯ МЕСТНОГО САМОУПРАВЛЕНИЯ В ПОСЕЛЕНИИ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6. Местное самоуправление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Гарантии прав граждан на участие в осуществлении местного самоуправления устанавливаются федеральным законом.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7. Муниципальные правовые акты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Систему муниципальных правовых актов поселения образуют:</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Устав поселения, правовые акты, принятые на местном референдуме;</w:t>
      </w:r>
    </w:p>
    <w:p w:rsidR="005D5A6E" w:rsidRPr="005D5A6E" w:rsidRDefault="005D5A6E" w:rsidP="005D5A6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нормативные и иные правовые акты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правовые акты главы поселения, </w:t>
      </w:r>
      <w:r w:rsidRPr="005D5A6E">
        <w:rPr>
          <w:rFonts w:ascii="Times New Roman" w:eastAsia="Times New Roman" w:hAnsi="Times New Roman" w:cs="Times New Roman"/>
          <w:bCs/>
          <w:sz w:val="28"/>
          <w:szCs w:val="28"/>
          <w:lang w:eastAsia="ru-RU"/>
        </w:rPr>
        <w:t xml:space="preserve">администрации </w:t>
      </w:r>
      <w:r w:rsidRPr="005D5A6E">
        <w:rPr>
          <w:rFonts w:ascii="Times New Roman" w:eastAsia="Times New Roman" w:hAnsi="Times New Roman" w:cs="Times New Roman"/>
          <w:sz w:val="28"/>
          <w:szCs w:val="28"/>
          <w:lang w:eastAsia="ru-RU"/>
        </w:rPr>
        <w:t>поселения</w:t>
      </w:r>
      <w:r w:rsidRPr="005D5A6E">
        <w:rPr>
          <w:rFonts w:ascii="Times New Roman" w:eastAsia="Times New Roman" w:hAnsi="Times New Roman" w:cs="Times New Roman"/>
          <w:bCs/>
          <w:sz w:val="28"/>
          <w:szCs w:val="28"/>
          <w:lang w:eastAsia="ru-RU"/>
        </w:rPr>
        <w:t xml:space="preserve"> и </w:t>
      </w:r>
      <w:r w:rsidRPr="005D5A6E">
        <w:rPr>
          <w:rFonts w:ascii="Times New Roman" w:eastAsia="Times New Roman" w:hAnsi="Times New Roman" w:cs="Times New Roman"/>
          <w:sz w:val="28"/>
          <w:szCs w:val="28"/>
          <w:lang w:eastAsia="ru-RU"/>
        </w:rPr>
        <w:t>иных органов местного самоуправления и должностных лиц местного самоуправления, предусмотренных настоящим Уставом.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Устав поселения и оформленные в виде правовых актов решения, </w:t>
      </w:r>
      <w:r w:rsidRPr="005D5A6E">
        <w:rPr>
          <w:rFonts w:ascii="Times New Roman" w:eastAsia="Times New Roman" w:hAnsi="Times New Roman" w:cs="Times New Roman"/>
          <w:sz w:val="28"/>
          <w:szCs w:val="28"/>
          <w:lang w:eastAsia="ru-RU"/>
        </w:rPr>
        <w:lastRenderedPageBreak/>
        <w:t>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5D5A6E" w:rsidRPr="005D5A6E" w:rsidRDefault="005D5A6E" w:rsidP="005D5A6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5D5A6E" w:rsidRPr="005D5A6E" w:rsidRDefault="005D5A6E" w:rsidP="005D5A6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5D5A6E" w:rsidRPr="005D5A6E" w:rsidRDefault="005D5A6E" w:rsidP="005D5A6E">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D5A6E">
        <w:rPr>
          <w:rFonts w:ascii="Times New Roman" w:eastAsia="Times New Roman" w:hAnsi="Times New Roman" w:cs="Times New Roman"/>
          <w:sz w:val="28"/>
          <w:szCs w:val="28"/>
          <w:lang w:eastAsia="ru-RU"/>
        </w:rPr>
        <w:t xml:space="preserve">5. </w:t>
      </w:r>
      <w:r w:rsidRPr="005D5A6E">
        <w:rPr>
          <w:rFonts w:ascii="Times New Roman" w:eastAsia="Times New Roman" w:hAnsi="Times New Roman" w:cs="Times New Roman"/>
          <w:bCs/>
          <w:sz w:val="28"/>
          <w:szCs w:val="28"/>
          <w:lang w:eastAsia="ru-RU"/>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5D5A6E">
        <w:rPr>
          <w:rFonts w:ascii="Times New Roman" w:eastAsia="Times New Roman" w:hAnsi="Times New Roman" w:cs="Times New Roman"/>
          <w:sz w:val="28"/>
          <w:szCs w:val="28"/>
          <w:lang w:eastAsia="ru-RU"/>
        </w:rPr>
        <w:t>иными выборными органами местного самоуправления,</w:t>
      </w:r>
      <w:r w:rsidRPr="005D5A6E">
        <w:rPr>
          <w:rFonts w:ascii="Times New Roman" w:eastAsia="Times New Roman" w:hAnsi="Times New Roman" w:cs="Times New Roman"/>
          <w:bCs/>
          <w:sz w:val="28"/>
          <w:szCs w:val="28"/>
          <w:lang w:eastAsia="ru-RU"/>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5D5A6E" w:rsidRPr="005D5A6E" w:rsidRDefault="005D5A6E" w:rsidP="005D5A6E">
      <w:pPr>
        <w:autoSpaceDE w:val="0"/>
        <w:autoSpaceDN w:val="0"/>
        <w:adjustRightInd w:val="0"/>
        <w:spacing w:after="0" w:line="240" w:lineRule="auto"/>
        <w:jc w:val="both"/>
        <w:rPr>
          <w:rFonts w:ascii="Times New Roman" w:eastAsia="Calibri" w:hAnsi="Times New Roman" w:cs="Times New Roman"/>
          <w:sz w:val="28"/>
          <w:szCs w:val="28"/>
        </w:rPr>
      </w:pPr>
      <w:r w:rsidRPr="005D5A6E">
        <w:rPr>
          <w:rFonts w:ascii="Times New Roman" w:eastAsia="Calibri" w:hAnsi="Times New Roman" w:cs="Times New Roman"/>
          <w:sz w:val="28"/>
          <w:szCs w:val="28"/>
        </w:rPr>
        <w:t xml:space="preserve">6. </w:t>
      </w:r>
      <w:r w:rsidRPr="005D5A6E">
        <w:rPr>
          <w:rFonts w:ascii="Times New Roman" w:eastAsia="Times New Roman" w:hAnsi="Times New Roman" w:cs="Times New Roman"/>
          <w:bCs/>
          <w:sz w:val="28"/>
          <w:szCs w:val="28"/>
          <w:lang w:eastAsia="ru-RU"/>
        </w:rPr>
        <w:t>Официальные тексты муниципальных правовых актов размещаются на портале Минюста России (http://pravo-mi</w:t>
      </w:r>
      <w:proofErr w:type="spellStart"/>
      <w:r w:rsidRPr="005D5A6E">
        <w:rPr>
          <w:rFonts w:ascii="Times New Roman" w:eastAsia="Times New Roman" w:hAnsi="Times New Roman" w:cs="Times New Roman"/>
          <w:bCs/>
          <w:sz w:val="28"/>
          <w:szCs w:val="28"/>
          <w:lang w:val="en-US" w:eastAsia="ru-RU"/>
        </w:rPr>
        <w:t>nj</w:t>
      </w:r>
      <w:proofErr w:type="spellEnd"/>
      <w:r w:rsidRPr="005D5A6E">
        <w:rPr>
          <w:rFonts w:ascii="Times New Roman" w:eastAsia="Times New Roman" w:hAnsi="Times New Roman" w:cs="Times New Roman"/>
          <w:bCs/>
          <w:sz w:val="28"/>
          <w:szCs w:val="28"/>
          <w:lang w:eastAsia="ru-RU"/>
        </w:rPr>
        <w:t>ust.ru, http://право-минюст</w:t>
      </w:r>
      <w:proofErr w:type="gramStart"/>
      <w:r w:rsidRPr="005D5A6E">
        <w:rPr>
          <w:rFonts w:ascii="Times New Roman" w:eastAsia="Times New Roman" w:hAnsi="Times New Roman" w:cs="Times New Roman"/>
          <w:bCs/>
          <w:sz w:val="28"/>
          <w:szCs w:val="28"/>
          <w:lang w:eastAsia="ru-RU"/>
        </w:rPr>
        <w:t>.р</w:t>
      </w:r>
      <w:proofErr w:type="gramEnd"/>
      <w:r w:rsidRPr="005D5A6E">
        <w:rPr>
          <w:rFonts w:ascii="Times New Roman" w:eastAsia="Times New Roman" w:hAnsi="Times New Roman" w:cs="Times New Roman"/>
          <w:bCs/>
          <w:sz w:val="28"/>
          <w:szCs w:val="28"/>
          <w:lang w:eastAsia="ru-RU"/>
        </w:rPr>
        <w:t xml:space="preserve">ф; регистрационный номер и дата регистрации в качестве сетевого издания: </w:t>
      </w:r>
      <w:proofErr w:type="gramStart"/>
      <w:r w:rsidRPr="005D5A6E">
        <w:rPr>
          <w:rFonts w:ascii="Times New Roman" w:eastAsia="Times New Roman" w:hAnsi="Times New Roman" w:cs="Times New Roman"/>
          <w:bCs/>
          <w:sz w:val="28"/>
          <w:szCs w:val="28"/>
          <w:lang w:eastAsia="ru-RU"/>
        </w:rPr>
        <w:t>Эл№ ФС77-72471 от 05.03.2018)</w:t>
      </w:r>
      <w:r w:rsidRPr="005D5A6E">
        <w:rPr>
          <w:rFonts w:ascii="Times New Roman" w:eastAsia="Calibri" w:hAnsi="Times New Roman" w:cs="Times New Roman"/>
          <w:sz w:val="28"/>
          <w:szCs w:val="28"/>
        </w:rPr>
        <w:t>.</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8. Вопросы местного значения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1. К вопросам местного значения сельского поселения относятся: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D5A6E">
        <w:rPr>
          <w:rFonts w:ascii="Times New Roman" w:eastAsia="Times New Roman" w:hAnsi="Times New Roman" w:cs="Times New Roman"/>
          <w:sz w:val="28"/>
          <w:szCs w:val="28"/>
          <w:lang w:eastAsia="ru-RU"/>
        </w:rPr>
        <w:t>контроля за</w:t>
      </w:r>
      <w:proofErr w:type="gramEnd"/>
      <w:r w:rsidRPr="005D5A6E">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D5A6E">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14) сохранение, использование и популяризация объектов культурного </w:t>
      </w:r>
      <w:r w:rsidRPr="005D5A6E">
        <w:rPr>
          <w:rFonts w:ascii="Times New Roman" w:eastAsia="Times New Roman" w:hAnsi="Times New Roman" w:cs="Times New Roman"/>
          <w:sz w:val="28"/>
          <w:szCs w:val="28"/>
          <w:lang w:eastAsia="ru-RU"/>
        </w:rPr>
        <w:lastRenderedPageBreak/>
        <w:t>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18) формирование архивных фондов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5D5A6E">
        <w:rPr>
          <w:rFonts w:ascii="Times New Roman" w:eastAsia="Times New Roman" w:hAnsi="Times New Roman" w:cs="Times New Roman"/>
          <w:sz w:val="28"/>
          <w:szCs w:val="28"/>
          <w:lang w:eastAsia="ru-RU"/>
        </w:rPr>
        <w:t xml:space="preserve">20) </w:t>
      </w:r>
      <w:r w:rsidRPr="005D5A6E">
        <w:rPr>
          <w:rFonts w:ascii="Times New Roman" w:eastAsia="Times New Roman" w:hAnsi="Times New Roman" w:cs="Times New Roman"/>
          <w:bCs/>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5D5A6E">
        <w:rPr>
          <w:rFonts w:ascii="Times New Roman" w:eastAsia="Times New Roman" w:hAnsi="Times New Roman" w:cs="Times New Roman"/>
          <w:bCs/>
          <w:sz w:val="28"/>
          <w:szCs w:val="28"/>
          <w:lang w:eastAsia="ru-RU"/>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5D5A6E">
        <w:rPr>
          <w:rFonts w:ascii="Times New Roman" w:eastAsia="Times New Roman" w:hAnsi="Times New Roman" w:cs="Times New Roman"/>
          <w:bCs/>
          <w:sz w:val="28"/>
          <w:szCs w:val="28"/>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27) организация и осуществление мероприятий по работе с детьми и молодежью в поселении;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29) осуществление муниципального лесного контроля;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34) осуществление мер по противодействию коррупции в границах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35) участие в соответствии с федеральным законом в выполнении комплексных кадастровых работ.</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5D5A6E">
        <w:rPr>
          <w:rFonts w:ascii="Times New Roman" w:eastAsia="Times New Roman" w:hAnsi="Times New Roman" w:cs="Times New Roman"/>
          <w:sz w:val="28"/>
          <w:szCs w:val="28"/>
          <w:lang w:eastAsia="ru-RU"/>
        </w:rPr>
        <w:lastRenderedPageBreak/>
        <w:t>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9. Права органов местного самоуправления поселения на решение вопросов, не отнесенных к вопросам местного значения поселений</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Органы местного самоуправления поселения имеют право </w:t>
      </w:r>
      <w:proofErr w:type="gramStart"/>
      <w:r w:rsidRPr="005D5A6E">
        <w:rPr>
          <w:rFonts w:ascii="Times New Roman" w:eastAsia="Times New Roman" w:hAnsi="Times New Roman" w:cs="Times New Roman"/>
          <w:sz w:val="28"/>
          <w:szCs w:val="28"/>
          <w:lang w:eastAsia="ru-RU"/>
        </w:rPr>
        <w:t>на</w:t>
      </w:r>
      <w:proofErr w:type="gramEnd"/>
      <w:r w:rsidRPr="005D5A6E">
        <w:rPr>
          <w:rFonts w:ascii="Times New Roman" w:eastAsia="Times New Roman" w:hAnsi="Times New Roman" w:cs="Times New Roman"/>
          <w:sz w:val="28"/>
          <w:szCs w:val="28"/>
          <w:lang w:eastAsia="ru-RU"/>
        </w:rPr>
        <w:t>:</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создание музеев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создание муниципальной пожарной охраны;</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создание условий для развития туризма;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5D5A6E">
        <w:rPr>
          <w:rFonts w:ascii="Times New Roman" w:eastAsia="Times New Roman" w:hAnsi="Times New Roman" w:cs="Times New Roman"/>
          <w:sz w:val="28"/>
          <w:szCs w:val="28"/>
          <w:lang w:eastAsia="ru-RU"/>
        </w:rPr>
        <w:t>контроль за</w:t>
      </w:r>
      <w:proofErr w:type="gramEnd"/>
      <w:r w:rsidRPr="005D5A6E">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w:t>
      </w:r>
      <w:proofErr w:type="gramStart"/>
      <w:r w:rsidRPr="005D5A6E">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5D5A6E">
        <w:rPr>
          <w:rFonts w:ascii="Times New Roman" w:eastAsia="Times New Roman" w:hAnsi="Times New Roman" w:cs="Times New Roman"/>
          <w:sz w:val="28"/>
          <w:szCs w:val="28"/>
          <w:lang w:eastAsia="ru-RU"/>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5D5A6E">
        <w:rPr>
          <w:rFonts w:ascii="Times New Roman" w:eastAsia="Times New Roman" w:hAnsi="Times New Roman" w:cs="Times New Roman"/>
          <w:b/>
          <w:sz w:val="28"/>
          <w:szCs w:val="28"/>
          <w:lang w:eastAsia="ru-RU"/>
        </w:rPr>
        <w:t>Статья 10. Муниципальный контроль</w:t>
      </w: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w:t>
      </w:r>
      <w:proofErr w:type="gramStart"/>
      <w:r w:rsidRPr="005D5A6E">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 248-ФЗ </w:t>
      </w:r>
      <w:r w:rsidRPr="005D5A6E">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w:t>
      </w:r>
      <w:r w:rsidRPr="005D5A6E">
        <w:rPr>
          <w:rFonts w:ascii="Times New Roman" w:eastAsia="Times New Roman" w:hAnsi="Times New Roman" w:cs="Times New Roman"/>
          <w:sz w:val="28"/>
          <w:szCs w:val="28"/>
          <w:lang w:eastAsia="ru-RU"/>
        </w:rPr>
        <w:br/>
        <w:t>в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b/>
          <w:bCs/>
          <w:sz w:val="28"/>
          <w:szCs w:val="28"/>
          <w:lang w:eastAsia="ru-RU"/>
        </w:rPr>
        <w:t>Статья 11. Осуществление органами местного самоуправления поселения отдельных государственных полномочий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w:t>
      </w:r>
      <w:proofErr w:type="gramStart"/>
      <w:r w:rsidRPr="005D5A6E">
        <w:rPr>
          <w:rFonts w:ascii="Times New Roman" w:eastAsia="Times New Roman" w:hAnsi="Times New Roman" w:cs="Times New Roman"/>
          <w:sz w:val="28"/>
          <w:szCs w:val="28"/>
          <w:lang w:eastAsia="ru-RU"/>
        </w:rPr>
        <w:t xml:space="preserve">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w:t>
      </w:r>
      <w:r w:rsidRPr="005D5A6E">
        <w:rPr>
          <w:rFonts w:ascii="Times New Roman" w:eastAsia="Times New Roman" w:hAnsi="Times New Roman" w:cs="Times New Roman"/>
          <w:sz w:val="28"/>
          <w:szCs w:val="28"/>
          <w:lang w:eastAsia="ru-RU"/>
        </w:rPr>
        <w:lastRenderedPageBreak/>
        <w:t>исполнительными органами государственной власти нормативными правовыми актами.</w:t>
      </w:r>
      <w:proofErr w:type="gramEnd"/>
      <w:r w:rsidRPr="005D5A6E">
        <w:rPr>
          <w:rFonts w:ascii="Times New Roman" w:eastAsia="Times New Roman" w:hAnsi="Times New Roman" w:cs="Times New Roman"/>
          <w:sz w:val="28"/>
          <w:szCs w:val="28"/>
          <w:lang w:eastAsia="ru-RU"/>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Органы местного самоуправления и должностные лица местного самоуправления поселения обязаны </w:t>
      </w:r>
      <w:proofErr w:type="gramStart"/>
      <w:r w:rsidRPr="005D5A6E">
        <w:rPr>
          <w:rFonts w:ascii="Times New Roman" w:eastAsia="Times New Roman" w:hAnsi="Times New Roman" w:cs="Times New Roman"/>
          <w:sz w:val="28"/>
          <w:szCs w:val="28"/>
          <w:lang w:eastAsia="ru-RU"/>
        </w:rPr>
        <w:t>предоставлять уполномоченным государственным органам документы</w:t>
      </w:r>
      <w:proofErr w:type="gramEnd"/>
      <w:r w:rsidRPr="005D5A6E">
        <w:rPr>
          <w:rFonts w:ascii="Times New Roman" w:eastAsia="Times New Roman" w:hAnsi="Times New Roman" w:cs="Times New Roman"/>
          <w:sz w:val="28"/>
          <w:szCs w:val="28"/>
          <w:lang w:eastAsia="ru-RU"/>
        </w:rPr>
        <w:t>, связанные с осуществлением отдельных государственных полномочий.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6. </w:t>
      </w:r>
      <w:proofErr w:type="gramStart"/>
      <w:r w:rsidRPr="005D5A6E">
        <w:rPr>
          <w:rFonts w:ascii="Times New Roman" w:eastAsia="Times New Roman" w:hAnsi="Times New Roman" w:cs="Times New Roman"/>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5A6E" w:rsidRPr="005D5A6E" w:rsidRDefault="005D5A6E" w:rsidP="005D5A6E">
      <w:pPr>
        <w:suppressAutoHyphens/>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3. ФОРМЫ УЧАСТИЯ НАСЕЛЕНИЯ В ОСУЩЕСТВЛЕНИИ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12. Местный референдум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w:t>
      </w:r>
      <w:r w:rsidRPr="005D5A6E">
        <w:rPr>
          <w:rFonts w:ascii="Times New Roman" w:eastAsia="Times New Roman" w:hAnsi="Times New Roman" w:cs="Times New Roman"/>
          <w:sz w:val="28"/>
          <w:szCs w:val="28"/>
          <w:lang w:eastAsia="ru-RU"/>
        </w:rPr>
        <w:lastRenderedPageBreak/>
        <w:t>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сельская Дума и глава администрации поселения совместно, посредством принятия соответствующих правовых актов.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подготовки и проведения местного референдума регулируется федеральными и областными законами.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5D5A6E">
        <w:rPr>
          <w:rFonts w:ascii="Times New Roman" w:eastAsia="Times New Roman" w:hAnsi="Times New Roman" w:cs="Times New Roman"/>
          <w:sz w:val="28"/>
          <w:szCs w:val="28"/>
          <w:lang w:eastAsia="ru-RU"/>
        </w:rPr>
        <w:t>кт в ср</w:t>
      </w:r>
      <w:proofErr w:type="gramEnd"/>
      <w:r w:rsidRPr="005D5A6E">
        <w:rPr>
          <w:rFonts w:ascii="Times New Roman" w:eastAsia="Times New Roman" w:hAnsi="Times New Roman" w:cs="Times New Roman"/>
          <w:sz w:val="28"/>
          <w:szCs w:val="28"/>
          <w:lang w:eastAsia="ru-RU"/>
        </w:rPr>
        <w:t>ок, не превышающий 3 месяца.</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Итоги голосования и принятое на местном референдуме решение подлежат официальному опубликованию (обнародованию).</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13. Муниципальные выборы</w:t>
      </w:r>
    </w:p>
    <w:p w:rsidR="005D5A6E" w:rsidRPr="005D5A6E" w:rsidRDefault="005D5A6E" w:rsidP="005D5A6E">
      <w:pPr>
        <w:widowControl w:val="0"/>
        <w:tabs>
          <w:tab w:val="left" w:pos="3402"/>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tabs>
          <w:tab w:val="left" w:pos="3402"/>
        </w:tabs>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w:t>
      </w:r>
      <w:proofErr w:type="gramStart"/>
      <w:r w:rsidRPr="005D5A6E">
        <w:rPr>
          <w:rFonts w:ascii="Times New Roman" w:eastAsia="Times New Roman" w:hAnsi="Times New Roman" w:cs="Times New Roman"/>
          <w:sz w:val="28"/>
          <w:szCs w:val="28"/>
          <w:lang w:eastAsia="ru-RU"/>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7. Голосование по вопросам изменения границ поселения, преобразования поселения назначается сельской Думой и проводится в порядке, </w:t>
      </w:r>
      <w:r w:rsidRPr="005D5A6E">
        <w:rPr>
          <w:rFonts w:ascii="Times New Roman" w:eastAsia="Times New Roman" w:hAnsi="Times New Roman" w:cs="Times New Roman"/>
          <w:sz w:val="28"/>
          <w:szCs w:val="28"/>
          <w:lang w:eastAsia="ru-RU"/>
        </w:rPr>
        <w:lastRenderedPageBreak/>
        <w:t>установленном федеральным и областным законодательством.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15. Правотворческая инициатива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16. Территориальное общественное самоуправление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D5A6E">
        <w:rPr>
          <w:rFonts w:ascii="Times New Roman" w:eastAsia="Times New Roman" w:hAnsi="Times New Roman" w:cs="Times New Roman"/>
          <w:sz w:val="28"/>
          <w:szCs w:val="28"/>
          <w:lang w:eastAsia="ru-RU"/>
        </w:rPr>
        <w:t>на части территории</w:t>
      </w:r>
      <w:proofErr w:type="gramEnd"/>
      <w:r w:rsidRPr="005D5A6E">
        <w:rPr>
          <w:rFonts w:ascii="Times New Roman" w:eastAsia="Times New Roman" w:hAnsi="Times New Roman" w:cs="Times New Roman"/>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Органы ТОС избираются на собраниях или конференциях граждан, проживающих на соответствующей территории.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5. ТОС считается учрежденным с момента регистрации устава ТОС </w:t>
      </w:r>
      <w:r w:rsidRPr="005D5A6E">
        <w:rPr>
          <w:rFonts w:ascii="Times New Roman" w:eastAsia="Times New Roman" w:hAnsi="Times New Roman" w:cs="Times New Roman"/>
          <w:sz w:val="28"/>
          <w:szCs w:val="28"/>
          <w:lang w:eastAsia="ru-RU"/>
        </w:rPr>
        <w:lastRenderedPageBreak/>
        <w:t>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ТОС, относятся: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установление структуры органов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принятие устава ТОС, внесение в него изменений и дополнений;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избрание органов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определение основных направлений деятельности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утверждение сметы доходов и расходов ТОС и отчет</w:t>
      </w:r>
      <w:proofErr w:type="gramStart"/>
      <w:r w:rsidRPr="005D5A6E">
        <w:rPr>
          <w:rFonts w:ascii="Times New Roman" w:eastAsia="Times New Roman" w:hAnsi="Times New Roman" w:cs="Times New Roman"/>
          <w:sz w:val="28"/>
          <w:szCs w:val="28"/>
          <w:lang w:eastAsia="ru-RU"/>
        </w:rPr>
        <w:t>а о ее</w:t>
      </w:r>
      <w:proofErr w:type="gramEnd"/>
      <w:r w:rsidRPr="005D5A6E">
        <w:rPr>
          <w:rFonts w:ascii="Times New Roman" w:eastAsia="Times New Roman" w:hAnsi="Times New Roman" w:cs="Times New Roman"/>
          <w:sz w:val="28"/>
          <w:szCs w:val="28"/>
          <w:lang w:eastAsia="ru-RU"/>
        </w:rPr>
        <w:t xml:space="preserve"> исполнении;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рассмотрение и утверждение отчетов о деятельности органов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Органы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Органы ТОС могут выдвигать инициативный проект в качестве инициаторов проекта.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В уставе ТОС устанавливаются: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территория, на которой оно осуществляется;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цели, задачи, формы и основные направления деятельности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3) порядок формирования, прекращения полномочий, права и обязанности, срок полномочий органов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порядок принятия решений;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порядок прекращения осуществления ТОС.</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17. Публичные слушания, общественные обсуждения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На публичные слушания в обязательном порядке выносятся: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проект бюджета поселения и отчет о его исполнении;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прое</w:t>
      </w:r>
      <w:proofErr w:type="gramStart"/>
      <w:r w:rsidRPr="005D5A6E">
        <w:rPr>
          <w:rFonts w:ascii="Times New Roman" w:eastAsia="Times New Roman" w:hAnsi="Times New Roman" w:cs="Times New Roman"/>
          <w:sz w:val="28"/>
          <w:szCs w:val="28"/>
          <w:lang w:eastAsia="ru-RU"/>
        </w:rPr>
        <w:t>кт стр</w:t>
      </w:r>
      <w:proofErr w:type="gramEnd"/>
      <w:r w:rsidRPr="005D5A6E">
        <w:rPr>
          <w:rFonts w:ascii="Times New Roman" w:eastAsia="Times New Roman" w:hAnsi="Times New Roman" w:cs="Times New Roman"/>
          <w:sz w:val="28"/>
          <w:szCs w:val="28"/>
          <w:lang w:eastAsia="ru-RU"/>
        </w:rPr>
        <w:t>атегии социально-экономического развития поселения;</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D5A6E">
        <w:rPr>
          <w:rFonts w:ascii="Times New Roman" w:eastAsia="Times New Roman" w:hAnsi="Times New Roman" w:cs="Times New Roman"/>
          <w:sz w:val="28"/>
          <w:szCs w:val="28"/>
          <w:lang w:eastAsia="ru-RU"/>
        </w:rPr>
        <w:t xml:space="preserve">3. </w:t>
      </w:r>
      <w:r w:rsidRPr="005D5A6E">
        <w:rPr>
          <w:rFonts w:ascii="Times New Roman" w:eastAsia="Times New Roman" w:hAnsi="Times New Roman" w:cs="Times New Roman"/>
          <w:bCs/>
          <w:sz w:val="28"/>
          <w:szCs w:val="28"/>
          <w:lang w:eastAsia="ru-RU"/>
        </w:rPr>
        <w:t>Порядок организации и проведения публичных слушаний определяется решением сельской Думы.</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w:t>
      </w:r>
      <w:proofErr w:type="gramStart"/>
      <w:r w:rsidRPr="005D5A6E">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5D5A6E">
        <w:rPr>
          <w:rFonts w:ascii="Times New Roman" w:eastAsia="Times New Roman" w:hAnsi="Times New Roman" w:cs="Times New Roman"/>
          <w:sz w:val="28"/>
          <w:szCs w:val="28"/>
          <w:lang w:eastAsia="ru-RU"/>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Pr="005D5A6E">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18. Собрание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tabs>
          <w:tab w:val="left" w:pos="-851"/>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D5A6E">
        <w:rPr>
          <w:rFonts w:ascii="Times New Roman" w:eastAsia="Times New Roman" w:hAnsi="Times New Roman" w:cs="Times New Roman"/>
          <w:sz w:val="28"/>
          <w:szCs w:val="28"/>
          <w:lang w:eastAsia="ru-RU"/>
        </w:rPr>
        <w:t>на части территории</w:t>
      </w:r>
      <w:proofErr w:type="gramEnd"/>
      <w:r w:rsidRPr="005D5A6E">
        <w:rPr>
          <w:rFonts w:ascii="Times New Roman" w:eastAsia="Times New Roman" w:hAnsi="Times New Roman" w:cs="Times New Roman"/>
          <w:sz w:val="28"/>
          <w:szCs w:val="28"/>
          <w:lang w:eastAsia="ru-RU"/>
        </w:rPr>
        <w:t xml:space="preserve"> поселения могут проводиться собрания граждан.</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Собрание граждан проводится по инициативе населения, сельской Думы, главы поселения, а также в случаях, предусмотренных уставом ТОС.</w:t>
      </w:r>
    </w:p>
    <w:p w:rsidR="005D5A6E" w:rsidRPr="005D5A6E" w:rsidRDefault="005D5A6E" w:rsidP="005D5A6E">
      <w:pPr>
        <w:widowControl w:val="0"/>
        <w:tabs>
          <w:tab w:val="left" w:pos="-1134"/>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Назначение собрания граждан, проводимого по инициативе населения, осуществляется решением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Порядок назначения и проведения собрания граждан в целях осуществления ТОС определяется уставом ТОС.</w:t>
      </w:r>
    </w:p>
    <w:p w:rsidR="005D5A6E" w:rsidRPr="005D5A6E" w:rsidRDefault="005D5A6E" w:rsidP="005D5A6E">
      <w:pPr>
        <w:widowControl w:val="0"/>
        <w:tabs>
          <w:tab w:val="left" w:pos="-1134"/>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D5A6E" w:rsidRPr="005D5A6E" w:rsidRDefault="005D5A6E" w:rsidP="005D5A6E">
      <w:pPr>
        <w:widowControl w:val="0"/>
        <w:tabs>
          <w:tab w:val="left" w:pos="993"/>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Итоги собрания граждан подлежат официальному опубликованию (обнародованию).</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lastRenderedPageBreak/>
        <w:t>Статья 19. Конференция граждан (собрание делегатов)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Конференция граждан по указанным в части 1 настоящей статьи вопросам проводится по инициативе, оформленной в виде решения: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главы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Итоги конференции граждан подлежат официальному опубликованию (обнародованию).</w:t>
      </w:r>
    </w:p>
    <w:p w:rsidR="005D5A6E" w:rsidRPr="005D5A6E" w:rsidRDefault="005D5A6E" w:rsidP="005D5A6E">
      <w:pPr>
        <w:widowControl w:val="0"/>
        <w:tabs>
          <w:tab w:val="left" w:pos="-709"/>
        </w:tabs>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20. Опрос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Опрос граждан проводится по инициативе:</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сельской Думы или главы поселения по вопросам местного значения;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Такая инициатива выражается в принятии указанными органами или должностным лицом соответствующего акта.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Порядок назначения и проведения опроса граждан определяются нормативным правовым актом сельской Думы в соответствии с законом </w:t>
      </w:r>
      <w:r w:rsidRPr="005D5A6E">
        <w:rPr>
          <w:rFonts w:ascii="Times New Roman" w:eastAsia="Times New Roman" w:hAnsi="Times New Roman" w:cs="Times New Roman"/>
          <w:sz w:val="28"/>
          <w:szCs w:val="28"/>
          <w:lang w:eastAsia="ru-RU"/>
        </w:rPr>
        <w:lastRenderedPageBreak/>
        <w:t>Кировской области.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Опрос граждан назначается сельской Думой.</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поселения в информационно-телекоммуникационной сети «Интернет».</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5D5A6E">
        <w:rPr>
          <w:rFonts w:ascii="Times New Roman" w:eastAsia="Times New Roman" w:hAnsi="Times New Roman" w:cs="Times New Roman"/>
          <w:sz w:val="28"/>
          <w:szCs w:val="28"/>
          <w:lang w:eastAsia="ru-RU"/>
        </w:rPr>
        <w:t>позднее</w:t>
      </w:r>
      <w:proofErr w:type="gramEnd"/>
      <w:r w:rsidRPr="005D5A6E">
        <w:rPr>
          <w:rFonts w:ascii="Times New Roman" w:eastAsia="Times New Roman" w:hAnsi="Times New Roman" w:cs="Times New Roman"/>
          <w:sz w:val="28"/>
          <w:szCs w:val="28"/>
          <w:lang w:eastAsia="ru-RU"/>
        </w:rPr>
        <w:t xml:space="preserve"> чем за десять дней до дня проведения опроса. Такое решение должно определять:</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дату и сроки проведения опроса;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2) формулировку вопроса (вопросов), предлагаемого (предлагаемых) при проведении опроса;</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методику проведения опроса;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форму опросного листа;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минимальную численность жителей поселения, участвующих в опросе;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территорию опроса.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21. Сход граждан</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в соответствии с законом Кировской области </w:t>
      </w:r>
      <w:proofErr w:type="gramStart"/>
      <w:r w:rsidRPr="005D5A6E">
        <w:rPr>
          <w:rFonts w:ascii="Times New Roman" w:eastAsia="Times New Roman" w:hAnsi="Times New Roman" w:cs="Times New Roman"/>
          <w:sz w:val="28"/>
          <w:szCs w:val="28"/>
          <w:lang w:eastAsia="ru-RU"/>
        </w:rPr>
        <w:t>на части территории</w:t>
      </w:r>
      <w:proofErr w:type="gramEnd"/>
      <w:r w:rsidRPr="005D5A6E">
        <w:rPr>
          <w:rFonts w:ascii="Times New Roman" w:eastAsia="Times New Roman" w:hAnsi="Times New Roman" w:cs="Times New Roman"/>
          <w:sz w:val="28"/>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В сельском населенном пункте сход граждан также может проводиться </w:t>
      </w:r>
      <w:proofErr w:type="gramStart"/>
      <w:r w:rsidRPr="005D5A6E">
        <w:rPr>
          <w:rFonts w:ascii="Times New Roman" w:eastAsia="Times New Roman" w:hAnsi="Times New Roman" w:cs="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D5A6E">
        <w:rPr>
          <w:rFonts w:ascii="Times New Roman" w:eastAsia="Times New Roman" w:hAnsi="Times New Roman" w:cs="Times New Roman"/>
          <w:sz w:val="28"/>
          <w:szCs w:val="28"/>
          <w:lang w:eastAsia="ru-RU"/>
        </w:rPr>
        <w:t>, предусмотренных законодательством Российской Федерации о муниципальной службе.</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Сход граждан, предусмотренный пунктом 4 части 1 настоящей статьи, может созываться сельской Думой по инициативе </w:t>
      </w:r>
      <w:proofErr w:type="gramStart"/>
      <w:r w:rsidRPr="005D5A6E">
        <w:rPr>
          <w:rFonts w:ascii="Times New Roman" w:eastAsia="Times New Roman" w:hAnsi="Times New Roman" w:cs="Times New Roman"/>
          <w:sz w:val="28"/>
          <w:szCs w:val="28"/>
          <w:lang w:eastAsia="ru-RU"/>
        </w:rPr>
        <w:t xml:space="preserve">группы жителей </w:t>
      </w:r>
      <w:r w:rsidRPr="005D5A6E">
        <w:rPr>
          <w:rFonts w:ascii="Times New Roman" w:eastAsia="Times New Roman" w:hAnsi="Times New Roman" w:cs="Times New Roman"/>
          <w:sz w:val="28"/>
          <w:szCs w:val="28"/>
          <w:lang w:eastAsia="ru-RU"/>
        </w:rPr>
        <w:lastRenderedPageBreak/>
        <w:t>соответствующей части территории населенного пункта</w:t>
      </w:r>
      <w:proofErr w:type="gramEnd"/>
      <w:r w:rsidRPr="005D5A6E">
        <w:rPr>
          <w:rFonts w:ascii="Times New Roman" w:eastAsia="Times New Roman" w:hAnsi="Times New Roman" w:cs="Times New Roman"/>
          <w:sz w:val="28"/>
          <w:szCs w:val="28"/>
          <w:lang w:eastAsia="ru-RU"/>
        </w:rPr>
        <w:t xml:space="preserve"> численностью не менее 10 человек.</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D5A6E">
        <w:rPr>
          <w:rFonts w:ascii="Times New Roman" w:eastAsia="Times New Roman" w:hAnsi="Times New Roman" w:cs="Times New Roman"/>
          <w:bCs/>
          <w:sz w:val="28"/>
          <w:szCs w:val="28"/>
          <w:lang w:eastAsia="ru-RU"/>
        </w:rPr>
        <w:t>(либо части его территории)</w:t>
      </w:r>
      <w:r w:rsidRPr="005D5A6E">
        <w:rPr>
          <w:rFonts w:ascii="Times New Roman" w:eastAsia="Times New Roman" w:hAnsi="Times New Roman" w:cs="Times New Roman"/>
          <w:sz w:val="28"/>
          <w:szCs w:val="28"/>
          <w:lang w:eastAsia="ru-RU"/>
        </w:rPr>
        <w:t>. В случае</w:t>
      </w:r>
      <w:proofErr w:type="gramStart"/>
      <w:r w:rsidRPr="005D5A6E">
        <w:rPr>
          <w:rFonts w:ascii="Times New Roman" w:eastAsia="Times New Roman" w:hAnsi="Times New Roman" w:cs="Times New Roman"/>
          <w:sz w:val="28"/>
          <w:szCs w:val="28"/>
          <w:lang w:eastAsia="ru-RU"/>
        </w:rPr>
        <w:t>,</w:t>
      </w:r>
      <w:proofErr w:type="gramEnd"/>
      <w:r w:rsidRPr="005D5A6E">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22. Обращения граждан в органы местного самоуправления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4. ОРГАНЫ МЕСТНОГО САМОУПРАВЛЕНИЯ ПОСЕЛЕНИЯ И ДОЛЖНОСТНЫЕ ЛИЦА МЕСТНОГО САМОУПРАВЛЕНИЯ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23. Органы местного самоуправления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Структуру органов местного самоуправления поселения образуют:</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представительный орган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полное наименование - </w:t>
      </w:r>
      <w:proofErr w:type="spellStart"/>
      <w:r w:rsidRPr="005D5A6E">
        <w:rPr>
          <w:rFonts w:ascii="Times New Roman" w:eastAsia="Times New Roman" w:hAnsi="Times New Roman" w:cs="Times New Roman"/>
          <w:sz w:val="28"/>
          <w:szCs w:val="28"/>
          <w:lang w:eastAsia="ru-RU"/>
        </w:rPr>
        <w:t>Рублевская</w:t>
      </w:r>
      <w:proofErr w:type="spellEnd"/>
      <w:r w:rsidRPr="005D5A6E">
        <w:rPr>
          <w:rFonts w:ascii="Times New Roman" w:eastAsia="Times New Roman" w:hAnsi="Times New Roman" w:cs="Times New Roman"/>
          <w:sz w:val="28"/>
          <w:szCs w:val="28"/>
          <w:lang w:eastAsia="ru-RU"/>
        </w:rPr>
        <w:t xml:space="preserve"> сельская Дума Уржумского района   Кировской области, сокращенное – </w:t>
      </w:r>
      <w:proofErr w:type="spellStart"/>
      <w:r w:rsidRPr="005D5A6E">
        <w:rPr>
          <w:rFonts w:ascii="Times New Roman" w:eastAsia="Times New Roman" w:hAnsi="Times New Roman" w:cs="Times New Roman"/>
          <w:sz w:val="28"/>
          <w:szCs w:val="28"/>
          <w:lang w:eastAsia="ru-RU"/>
        </w:rPr>
        <w:t>Рублевская</w:t>
      </w:r>
      <w:proofErr w:type="spellEnd"/>
      <w:r w:rsidRPr="005D5A6E">
        <w:rPr>
          <w:rFonts w:ascii="Times New Roman" w:eastAsia="Times New Roman" w:hAnsi="Times New Roman" w:cs="Times New Roman"/>
          <w:sz w:val="28"/>
          <w:szCs w:val="28"/>
          <w:lang w:eastAsia="ru-RU"/>
        </w:rPr>
        <w:t xml:space="preserve"> сельская Дума (по тексту – сельская Дума);</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глава поселения:</w:t>
      </w:r>
    </w:p>
    <w:p w:rsidR="005D5A6E" w:rsidRPr="005D5A6E" w:rsidRDefault="005D5A6E" w:rsidP="005D5A6E">
      <w:pPr>
        <w:widowControl w:val="0"/>
        <w:suppressAutoHyphens/>
        <w:overflowPunct w:val="0"/>
        <w:autoSpaceDE w:val="0"/>
        <w:autoSpaceDN w:val="0"/>
        <w:spacing w:after="0" w:line="360" w:lineRule="exact"/>
        <w:jc w:val="both"/>
        <w:textAlignment w:val="baseline"/>
        <w:rPr>
          <w:rFonts w:ascii="Times New Roman" w:eastAsia="Calibri" w:hAnsi="Times New Roman" w:cs="Tahoma"/>
          <w:kern w:val="3"/>
          <w:sz w:val="24"/>
          <w:szCs w:val="24"/>
          <w:lang w:val="de-DE" w:eastAsia="ja-JP" w:bidi="fa-IR"/>
        </w:rPr>
      </w:pPr>
      <w:proofErr w:type="spellStart"/>
      <w:r w:rsidRPr="005D5A6E">
        <w:rPr>
          <w:rFonts w:ascii="Times New Roman" w:eastAsia="Calibri" w:hAnsi="Times New Roman" w:cs="Tahoma"/>
          <w:kern w:val="3"/>
          <w:sz w:val="28"/>
          <w:szCs w:val="28"/>
          <w:lang w:val="de-DE" w:eastAsia="ja-JP" w:bidi="fa-IR"/>
        </w:rPr>
        <w:t>полное</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наименование</w:t>
      </w:r>
      <w:proofErr w:type="spellEnd"/>
      <w:r w:rsidRPr="005D5A6E">
        <w:rPr>
          <w:rFonts w:ascii="Times New Roman" w:eastAsia="Calibri" w:hAnsi="Times New Roman" w:cs="Tahoma"/>
          <w:kern w:val="3"/>
          <w:sz w:val="28"/>
          <w:szCs w:val="28"/>
          <w:lang w:val="de-DE" w:eastAsia="ja-JP" w:bidi="fa-IR"/>
        </w:rPr>
        <w:t xml:space="preserve"> – </w:t>
      </w:r>
      <w:proofErr w:type="spellStart"/>
      <w:r w:rsidRPr="005D5A6E">
        <w:rPr>
          <w:rFonts w:ascii="Times New Roman" w:eastAsia="Calibri" w:hAnsi="Times New Roman" w:cs="Tahoma"/>
          <w:kern w:val="3"/>
          <w:sz w:val="28"/>
          <w:szCs w:val="28"/>
          <w:lang w:val="de-DE" w:eastAsia="ja-JP" w:bidi="fa-IR"/>
        </w:rPr>
        <w:t>глава</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муниципального</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образования</w:t>
      </w:r>
      <w:proofErr w:type="spellEnd"/>
      <w:r w:rsidRPr="005D5A6E">
        <w:rPr>
          <w:rFonts w:ascii="Times New Roman" w:eastAsia="Calibri" w:hAnsi="Times New Roman" w:cs="Tahoma"/>
          <w:kern w:val="3"/>
          <w:sz w:val="28"/>
          <w:szCs w:val="28"/>
          <w:lang w:val="de-DE" w:eastAsia="ja-JP" w:bidi="fa-IR"/>
        </w:rPr>
        <w:t xml:space="preserve">  </w:t>
      </w:r>
      <w:r w:rsidRPr="005D5A6E">
        <w:rPr>
          <w:rFonts w:ascii="Times New Roman" w:eastAsia="Calibri" w:hAnsi="Times New Roman" w:cs="Tahoma"/>
          <w:kern w:val="3"/>
          <w:sz w:val="28"/>
          <w:szCs w:val="28"/>
          <w:lang w:eastAsia="ja-JP" w:bidi="fa-IR"/>
        </w:rPr>
        <w:t xml:space="preserve">Рублевское </w:t>
      </w:r>
      <w:proofErr w:type="spellStart"/>
      <w:r w:rsidRPr="005D5A6E">
        <w:rPr>
          <w:rFonts w:ascii="Times New Roman" w:eastAsia="Calibri" w:hAnsi="Times New Roman" w:cs="Tahoma"/>
          <w:kern w:val="3"/>
          <w:sz w:val="28"/>
          <w:szCs w:val="28"/>
          <w:lang w:val="de-DE" w:eastAsia="ja-JP" w:bidi="fa-IR"/>
        </w:rPr>
        <w:t>сельское</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поселение</w:t>
      </w:r>
      <w:proofErr w:type="spellEnd"/>
      <w:r w:rsidRPr="005D5A6E">
        <w:rPr>
          <w:rFonts w:ascii="Times New Roman" w:eastAsia="Calibri" w:hAnsi="Times New Roman" w:cs="Tahoma"/>
          <w:kern w:val="3"/>
          <w:sz w:val="28"/>
          <w:szCs w:val="28"/>
          <w:lang w:val="de-DE" w:eastAsia="ja-JP" w:bidi="fa-IR"/>
        </w:rPr>
        <w:t xml:space="preserve"> </w:t>
      </w:r>
      <w:r w:rsidRPr="005D5A6E">
        <w:rPr>
          <w:rFonts w:ascii="Times New Roman" w:eastAsia="Calibri" w:hAnsi="Times New Roman" w:cs="Tahoma"/>
          <w:kern w:val="3"/>
          <w:sz w:val="28"/>
          <w:szCs w:val="28"/>
          <w:lang w:eastAsia="ja-JP" w:bidi="fa-IR"/>
        </w:rPr>
        <w:t>Уржумского</w:t>
      </w:r>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района</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Кировской</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области</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сокращенное</w:t>
      </w:r>
      <w:proofErr w:type="spellEnd"/>
      <w:r w:rsidRPr="005D5A6E">
        <w:rPr>
          <w:rFonts w:ascii="Times New Roman" w:eastAsia="Calibri" w:hAnsi="Times New Roman" w:cs="Tahoma"/>
          <w:kern w:val="3"/>
          <w:sz w:val="28"/>
          <w:szCs w:val="28"/>
          <w:lang w:val="de-DE" w:eastAsia="ja-JP" w:bidi="fa-IR"/>
        </w:rPr>
        <w:t xml:space="preserve"> – </w:t>
      </w:r>
      <w:proofErr w:type="spellStart"/>
      <w:r w:rsidRPr="005D5A6E">
        <w:rPr>
          <w:rFonts w:ascii="Times New Roman" w:eastAsia="Calibri" w:hAnsi="Times New Roman" w:cs="Tahoma"/>
          <w:kern w:val="3"/>
          <w:sz w:val="28"/>
          <w:szCs w:val="28"/>
          <w:lang w:val="de-DE" w:eastAsia="ja-JP" w:bidi="fa-IR"/>
        </w:rPr>
        <w:t>глава</w:t>
      </w:r>
      <w:proofErr w:type="spellEnd"/>
      <w:r w:rsidRPr="005D5A6E">
        <w:rPr>
          <w:rFonts w:ascii="Times New Roman" w:eastAsia="Calibri" w:hAnsi="Times New Roman" w:cs="Tahoma"/>
          <w:kern w:val="3"/>
          <w:sz w:val="28"/>
          <w:szCs w:val="28"/>
          <w:lang w:val="de-DE" w:eastAsia="ja-JP" w:bidi="fa-IR"/>
        </w:rPr>
        <w:t xml:space="preserve"> </w:t>
      </w:r>
      <w:r w:rsidRPr="005D5A6E">
        <w:rPr>
          <w:rFonts w:ascii="Times New Roman" w:eastAsia="Calibri" w:hAnsi="Times New Roman" w:cs="Tahoma"/>
          <w:kern w:val="3"/>
          <w:sz w:val="28"/>
          <w:szCs w:val="28"/>
          <w:lang w:eastAsia="ja-JP" w:bidi="fa-IR"/>
        </w:rPr>
        <w:t xml:space="preserve">Рублевского </w:t>
      </w:r>
      <w:r w:rsidR="006912B3">
        <w:rPr>
          <w:rFonts w:ascii="Times New Roman" w:eastAsia="Calibri" w:hAnsi="Times New Roman" w:cs="Tahoma"/>
          <w:kern w:val="3"/>
          <w:sz w:val="28"/>
          <w:szCs w:val="28"/>
          <w:lang w:eastAsia="ja-JP" w:bidi="fa-IR"/>
        </w:rPr>
        <w:t xml:space="preserve">сельского </w:t>
      </w:r>
      <w:proofErr w:type="spellStart"/>
      <w:r w:rsidRPr="005D5A6E">
        <w:rPr>
          <w:rFonts w:ascii="Times New Roman" w:eastAsia="Calibri" w:hAnsi="Times New Roman" w:cs="Tahoma"/>
          <w:kern w:val="3"/>
          <w:sz w:val="28"/>
          <w:szCs w:val="28"/>
          <w:lang w:val="de-DE" w:eastAsia="ja-JP" w:bidi="fa-IR"/>
        </w:rPr>
        <w:t>поселения</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по</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тексту</w:t>
      </w:r>
      <w:proofErr w:type="spellEnd"/>
      <w:r w:rsidRPr="005D5A6E">
        <w:rPr>
          <w:rFonts w:ascii="Times New Roman" w:eastAsia="Calibri" w:hAnsi="Times New Roman" w:cs="Tahoma"/>
          <w:kern w:val="3"/>
          <w:sz w:val="28"/>
          <w:szCs w:val="28"/>
          <w:lang w:val="de-DE" w:eastAsia="ja-JP" w:bidi="fa-IR"/>
        </w:rPr>
        <w:t xml:space="preserve"> – </w:t>
      </w:r>
      <w:proofErr w:type="spellStart"/>
      <w:r w:rsidRPr="005D5A6E">
        <w:rPr>
          <w:rFonts w:ascii="Times New Roman" w:eastAsia="Calibri" w:hAnsi="Times New Roman" w:cs="Tahoma"/>
          <w:kern w:val="3"/>
          <w:sz w:val="28"/>
          <w:szCs w:val="28"/>
          <w:lang w:val="de-DE" w:eastAsia="ja-JP" w:bidi="fa-IR"/>
        </w:rPr>
        <w:t>глава</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поселения</w:t>
      </w:r>
      <w:proofErr w:type="spellEnd"/>
      <w:r w:rsidRPr="005D5A6E">
        <w:rPr>
          <w:rFonts w:ascii="Times New Roman" w:eastAsia="Calibri" w:hAnsi="Times New Roman" w:cs="Tahoma"/>
          <w:kern w:val="3"/>
          <w:sz w:val="28"/>
          <w:szCs w:val="28"/>
          <w:lang w:val="de-DE" w:eastAsia="ja-JP" w:bidi="fa-IR"/>
        </w:rPr>
        <w:t>);</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исполнительно-распорядительный орган поселения:</w:t>
      </w:r>
    </w:p>
    <w:p w:rsidR="005D5A6E" w:rsidRPr="005D5A6E" w:rsidRDefault="005D5A6E" w:rsidP="005D5A6E">
      <w:pPr>
        <w:widowControl w:val="0"/>
        <w:suppressAutoHyphens/>
        <w:overflowPunct w:val="0"/>
        <w:autoSpaceDE w:val="0"/>
        <w:autoSpaceDN w:val="0"/>
        <w:spacing w:after="0" w:line="360" w:lineRule="exact"/>
        <w:jc w:val="both"/>
        <w:textAlignment w:val="baseline"/>
        <w:rPr>
          <w:rFonts w:ascii="Times New Roman" w:eastAsia="Calibri" w:hAnsi="Times New Roman" w:cs="Tahoma"/>
          <w:kern w:val="3"/>
          <w:sz w:val="24"/>
          <w:szCs w:val="24"/>
          <w:lang w:val="de-DE" w:eastAsia="ja-JP" w:bidi="fa-IR"/>
        </w:rPr>
      </w:pPr>
      <w:proofErr w:type="spellStart"/>
      <w:r w:rsidRPr="005D5A6E">
        <w:rPr>
          <w:rFonts w:ascii="Times New Roman" w:eastAsia="Calibri" w:hAnsi="Times New Roman" w:cs="Tahoma"/>
          <w:kern w:val="3"/>
          <w:sz w:val="28"/>
          <w:szCs w:val="28"/>
          <w:lang w:val="de-DE" w:eastAsia="ja-JP" w:bidi="fa-IR"/>
        </w:rPr>
        <w:t>полное</w:t>
      </w:r>
      <w:proofErr w:type="spellEnd"/>
      <w:r w:rsidRPr="005D5A6E">
        <w:rPr>
          <w:rFonts w:ascii="Times New Roman" w:eastAsia="Calibri" w:hAnsi="Times New Roman" w:cs="Tahoma"/>
          <w:kern w:val="3"/>
          <w:sz w:val="28"/>
          <w:szCs w:val="28"/>
          <w:lang w:val="de-DE" w:eastAsia="ja-JP" w:bidi="fa-IR"/>
        </w:rPr>
        <w:t xml:space="preserve"> </w:t>
      </w:r>
      <w:proofErr w:type="spellStart"/>
      <w:r w:rsidRPr="005D5A6E">
        <w:rPr>
          <w:rFonts w:ascii="Times New Roman" w:eastAsia="Calibri" w:hAnsi="Times New Roman" w:cs="Tahoma"/>
          <w:kern w:val="3"/>
          <w:sz w:val="28"/>
          <w:szCs w:val="28"/>
          <w:lang w:val="de-DE" w:eastAsia="ja-JP" w:bidi="fa-IR"/>
        </w:rPr>
        <w:t>наименование</w:t>
      </w:r>
      <w:proofErr w:type="spellEnd"/>
      <w:r w:rsidRPr="005D5A6E">
        <w:rPr>
          <w:rFonts w:ascii="Times New Roman" w:eastAsia="Calibri" w:hAnsi="Times New Roman" w:cs="Tahoma"/>
          <w:kern w:val="3"/>
          <w:sz w:val="28"/>
          <w:szCs w:val="28"/>
          <w:lang w:val="de-DE" w:eastAsia="ja-JP" w:bidi="fa-IR"/>
        </w:rPr>
        <w:t xml:space="preserve">: </w:t>
      </w:r>
      <w:r w:rsidR="006912B3" w:rsidRPr="00A50973">
        <w:rPr>
          <w:rFonts w:ascii="Times New Roman" w:eastAsia="Calibri" w:hAnsi="Times New Roman" w:cs="Tahoma"/>
          <w:kern w:val="3"/>
          <w:sz w:val="28"/>
          <w:szCs w:val="28"/>
          <w:lang w:eastAsia="ja-JP" w:bidi="fa-IR"/>
        </w:rPr>
        <w:t xml:space="preserve">муниципальное учреждение администрация </w:t>
      </w:r>
      <w:r w:rsidRPr="00A50973">
        <w:rPr>
          <w:rFonts w:ascii="Times New Roman" w:eastAsia="Calibri" w:hAnsi="Times New Roman" w:cs="Tahoma"/>
          <w:kern w:val="3"/>
          <w:sz w:val="28"/>
          <w:szCs w:val="28"/>
          <w:lang w:eastAsia="ja-JP" w:bidi="fa-IR"/>
        </w:rPr>
        <w:t>Рублевско</w:t>
      </w:r>
      <w:r w:rsidR="00A50973" w:rsidRPr="00A50973">
        <w:rPr>
          <w:rFonts w:ascii="Times New Roman" w:eastAsia="Calibri" w:hAnsi="Times New Roman" w:cs="Tahoma"/>
          <w:kern w:val="3"/>
          <w:sz w:val="28"/>
          <w:szCs w:val="28"/>
          <w:lang w:eastAsia="ja-JP" w:bidi="fa-IR"/>
        </w:rPr>
        <w:t>го</w:t>
      </w:r>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сельско</w:t>
      </w:r>
      <w:r w:rsidR="00A50973" w:rsidRPr="00A50973">
        <w:rPr>
          <w:rFonts w:ascii="Times New Roman" w:eastAsia="Calibri" w:hAnsi="Times New Roman" w:cs="Tahoma"/>
          <w:kern w:val="3"/>
          <w:sz w:val="28"/>
          <w:szCs w:val="28"/>
          <w:lang w:eastAsia="ja-JP" w:bidi="fa-IR"/>
        </w:rPr>
        <w:t>го</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поселени</w:t>
      </w:r>
      <w:proofErr w:type="spellEnd"/>
      <w:r w:rsidR="00A50973" w:rsidRPr="00A50973">
        <w:rPr>
          <w:rFonts w:ascii="Times New Roman" w:eastAsia="Calibri" w:hAnsi="Times New Roman" w:cs="Tahoma"/>
          <w:kern w:val="3"/>
          <w:sz w:val="28"/>
          <w:szCs w:val="28"/>
          <w:lang w:eastAsia="ja-JP" w:bidi="fa-IR"/>
        </w:rPr>
        <w:t>я</w:t>
      </w:r>
      <w:r w:rsidRPr="00A50973">
        <w:rPr>
          <w:rFonts w:ascii="Times New Roman" w:eastAsia="Calibri" w:hAnsi="Times New Roman" w:cs="Tahoma"/>
          <w:kern w:val="3"/>
          <w:sz w:val="28"/>
          <w:szCs w:val="28"/>
          <w:lang w:val="de-DE" w:eastAsia="ja-JP" w:bidi="fa-IR"/>
        </w:rPr>
        <w:t xml:space="preserve"> </w:t>
      </w:r>
      <w:r w:rsidRPr="00A50973">
        <w:rPr>
          <w:rFonts w:ascii="Times New Roman" w:eastAsia="Calibri" w:hAnsi="Times New Roman" w:cs="Tahoma"/>
          <w:kern w:val="3"/>
          <w:sz w:val="28"/>
          <w:szCs w:val="28"/>
          <w:lang w:eastAsia="ja-JP" w:bidi="fa-IR"/>
        </w:rPr>
        <w:t>Уржумского</w:t>
      </w:r>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района</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Кировской</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области</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lastRenderedPageBreak/>
        <w:t>сокращенное</w:t>
      </w:r>
      <w:proofErr w:type="spellEnd"/>
      <w:r w:rsidRPr="00A50973">
        <w:rPr>
          <w:rFonts w:ascii="Times New Roman" w:eastAsia="Calibri" w:hAnsi="Times New Roman" w:cs="Tahoma"/>
          <w:kern w:val="3"/>
          <w:sz w:val="28"/>
          <w:szCs w:val="28"/>
          <w:lang w:val="de-DE" w:eastAsia="ja-JP" w:bidi="fa-IR"/>
        </w:rPr>
        <w:t xml:space="preserve"> – </w:t>
      </w:r>
      <w:r w:rsidR="00A50973" w:rsidRPr="00A50973">
        <w:rPr>
          <w:rFonts w:ascii="Times New Roman" w:eastAsia="Calibri" w:hAnsi="Times New Roman" w:cs="Tahoma"/>
          <w:kern w:val="3"/>
          <w:sz w:val="28"/>
          <w:szCs w:val="28"/>
          <w:lang w:eastAsia="ja-JP" w:bidi="fa-IR"/>
        </w:rPr>
        <w:t xml:space="preserve">МУ </w:t>
      </w:r>
      <w:proofErr w:type="spellStart"/>
      <w:r w:rsidRPr="00A50973">
        <w:rPr>
          <w:rFonts w:ascii="Times New Roman" w:eastAsia="Calibri" w:hAnsi="Times New Roman" w:cs="Tahoma"/>
          <w:kern w:val="3"/>
          <w:sz w:val="28"/>
          <w:szCs w:val="28"/>
          <w:lang w:val="de-DE" w:eastAsia="ja-JP" w:bidi="fa-IR"/>
        </w:rPr>
        <w:t>администрация</w:t>
      </w:r>
      <w:proofErr w:type="spellEnd"/>
      <w:r w:rsidRPr="00A50973">
        <w:rPr>
          <w:rFonts w:ascii="Times New Roman" w:eastAsia="Calibri" w:hAnsi="Times New Roman" w:cs="Tahoma"/>
          <w:kern w:val="3"/>
          <w:sz w:val="28"/>
          <w:szCs w:val="28"/>
          <w:lang w:val="de-DE" w:eastAsia="ja-JP" w:bidi="fa-IR"/>
        </w:rPr>
        <w:t xml:space="preserve"> </w:t>
      </w:r>
      <w:r w:rsidRPr="00A50973">
        <w:rPr>
          <w:rFonts w:ascii="Times New Roman" w:eastAsia="Calibri" w:hAnsi="Times New Roman" w:cs="Tahoma"/>
          <w:kern w:val="3"/>
          <w:sz w:val="28"/>
          <w:szCs w:val="28"/>
          <w:lang w:eastAsia="ja-JP" w:bidi="fa-IR"/>
        </w:rPr>
        <w:t>Рублевского</w:t>
      </w:r>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сельского</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поселения</w:t>
      </w:r>
      <w:proofErr w:type="spellEnd"/>
      <w:r w:rsidRPr="00A50973">
        <w:rPr>
          <w:rFonts w:ascii="Times New Roman" w:eastAsia="Calibri" w:hAnsi="Times New Roman" w:cs="Tahoma"/>
          <w:kern w:val="3"/>
          <w:sz w:val="28"/>
          <w:szCs w:val="28"/>
          <w:lang w:val="de-DE" w:eastAsia="ja-JP" w:bidi="fa-IR"/>
        </w:rPr>
        <w:t xml:space="preserve"> </w:t>
      </w:r>
      <w:r w:rsidRPr="00A50973">
        <w:rPr>
          <w:rFonts w:ascii="Times New Roman" w:eastAsia="Calibri" w:hAnsi="Times New Roman" w:cs="Tahoma"/>
          <w:kern w:val="3"/>
          <w:sz w:val="28"/>
          <w:szCs w:val="28"/>
          <w:lang w:eastAsia="ja-JP" w:bidi="fa-IR"/>
        </w:rPr>
        <w:t xml:space="preserve">Уржумского </w:t>
      </w:r>
      <w:proofErr w:type="spellStart"/>
      <w:r w:rsidRPr="00A50973">
        <w:rPr>
          <w:rFonts w:ascii="Times New Roman" w:eastAsia="Calibri" w:hAnsi="Times New Roman" w:cs="Tahoma"/>
          <w:kern w:val="3"/>
          <w:sz w:val="28"/>
          <w:szCs w:val="28"/>
          <w:lang w:val="de-DE" w:eastAsia="ja-JP" w:bidi="fa-IR"/>
        </w:rPr>
        <w:t>района</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Кировской</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области</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по</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тексту</w:t>
      </w:r>
      <w:proofErr w:type="spellEnd"/>
      <w:r w:rsidRPr="00A50973">
        <w:rPr>
          <w:rFonts w:ascii="Times New Roman" w:eastAsia="Calibri" w:hAnsi="Times New Roman" w:cs="Tahoma"/>
          <w:kern w:val="3"/>
          <w:sz w:val="28"/>
          <w:szCs w:val="28"/>
          <w:lang w:val="de-DE" w:eastAsia="ja-JP" w:bidi="fa-IR"/>
        </w:rPr>
        <w:t xml:space="preserve"> – </w:t>
      </w:r>
      <w:proofErr w:type="spellStart"/>
      <w:r w:rsidRPr="00A50973">
        <w:rPr>
          <w:rFonts w:ascii="Times New Roman" w:eastAsia="Calibri" w:hAnsi="Times New Roman" w:cs="Tahoma"/>
          <w:kern w:val="3"/>
          <w:sz w:val="28"/>
          <w:szCs w:val="28"/>
          <w:lang w:val="de-DE" w:eastAsia="ja-JP" w:bidi="fa-IR"/>
        </w:rPr>
        <w:t>администрация</w:t>
      </w:r>
      <w:proofErr w:type="spellEnd"/>
      <w:r w:rsidRPr="00A50973">
        <w:rPr>
          <w:rFonts w:ascii="Times New Roman" w:eastAsia="Calibri" w:hAnsi="Times New Roman" w:cs="Tahoma"/>
          <w:kern w:val="3"/>
          <w:sz w:val="28"/>
          <w:szCs w:val="28"/>
          <w:lang w:val="de-DE" w:eastAsia="ja-JP" w:bidi="fa-IR"/>
        </w:rPr>
        <w:t xml:space="preserve"> </w:t>
      </w:r>
      <w:proofErr w:type="spellStart"/>
      <w:r w:rsidRPr="00A50973">
        <w:rPr>
          <w:rFonts w:ascii="Times New Roman" w:eastAsia="Calibri" w:hAnsi="Times New Roman" w:cs="Tahoma"/>
          <w:kern w:val="3"/>
          <w:sz w:val="28"/>
          <w:szCs w:val="28"/>
          <w:lang w:val="de-DE" w:eastAsia="ja-JP" w:bidi="fa-IR"/>
        </w:rPr>
        <w:t>поселения</w:t>
      </w:r>
      <w:proofErr w:type="spellEnd"/>
      <w:r w:rsidRPr="00A50973">
        <w:rPr>
          <w:rFonts w:ascii="Times New Roman" w:eastAsia="Calibri" w:hAnsi="Times New Roman" w:cs="Tahoma"/>
          <w:kern w:val="3"/>
          <w:sz w:val="28"/>
          <w:szCs w:val="28"/>
          <w:lang w:val="de-DE" w:eastAsia="ja-JP" w:bidi="fa-IR"/>
        </w:rPr>
        <w:t>).</w:t>
      </w:r>
    </w:p>
    <w:p w:rsid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24. Сельская Дума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Сельская Дума состоит из 7 депутатов, избираемых населением поселения по мажоритарной избирательной системе.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проведения выборов в сельскую Думу определяется федеральным и областным законодательством.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Заседание сельской Думы не может считаться правомочным, если на нем присутствует менее 50 % от числа избранных депутатов</w:t>
      </w:r>
      <w:r w:rsidRPr="005D5A6E">
        <w:rPr>
          <w:rFonts w:ascii="Times New Roman" w:eastAsia="Times New Roman" w:hAnsi="Times New Roman" w:cs="Times New Roman"/>
          <w:i/>
          <w:sz w:val="28"/>
          <w:szCs w:val="28"/>
          <w:lang w:eastAsia="ru-RU"/>
        </w:rPr>
        <w:t>.</w:t>
      </w:r>
      <w:r w:rsidRPr="005D5A6E">
        <w:rPr>
          <w:rFonts w:ascii="Times New Roman" w:eastAsia="Times New Roman" w:hAnsi="Times New Roman" w:cs="Times New Roman"/>
          <w:sz w:val="28"/>
          <w:szCs w:val="28"/>
          <w:lang w:eastAsia="ru-RU"/>
        </w:rPr>
        <w:t xml:space="preserve"> Заседания сельской Думы проводятся не реже одного раза в три месяца.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i/>
          <w:sz w:val="28"/>
          <w:szCs w:val="28"/>
          <w:lang w:eastAsia="ru-RU"/>
        </w:rPr>
      </w:pPr>
      <w:r w:rsidRPr="005D5A6E">
        <w:rPr>
          <w:rFonts w:ascii="Times New Roman" w:eastAsia="Times New Roman" w:hAnsi="Times New Roman" w:cs="Times New Roman"/>
          <w:sz w:val="28"/>
          <w:szCs w:val="28"/>
          <w:lang w:eastAsia="ru-RU"/>
        </w:rPr>
        <w:t>Вновь избранная сельская Дума собирается на первое заседание не позднее чем через 14 дней со дня избрания ее в правомочном составе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Организацию деятельности сельской Думы осуществляет председатель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9. Сельская Дума по отдельным направлениям своей деятельности, для осуществления контрольных функций, подготовки проектов решений, </w:t>
      </w:r>
      <w:r w:rsidRPr="005D5A6E">
        <w:rPr>
          <w:rFonts w:ascii="Times New Roman" w:eastAsia="Times New Roman" w:hAnsi="Times New Roman" w:cs="Times New Roman"/>
          <w:sz w:val="28"/>
          <w:szCs w:val="28"/>
          <w:lang w:eastAsia="ru-RU"/>
        </w:rPr>
        <w:lastRenderedPageBreak/>
        <w:t>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25. Компетенция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 исключительной компетенции сельской Думы находятся: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принятие Устава поселения, внесение в него изменений и дополнений;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утверждение бюджета поселения и отчета о его исполнении;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9) </w:t>
      </w:r>
      <w:proofErr w:type="gramStart"/>
      <w:r w:rsidRPr="005D5A6E">
        <w:rPr>
          <w:rFonts w:ascii="Times New Roman" w:eastAsia="Times New Roman" w:hAnsi="Times New Roman" w:cs="Times New Roman"/>
          <w:sz w:val="28"/>
          <w:szCs w:val="28"/>
          <w:lang w:eastAsia="ru-RU"/>
        </w:rPr>
        <w:t>контроль за</w:t>
      </w:r>
      <w:proofErr w:type="gramEnd"/>
      <w:r w:rsidRPr="005D5A6E">
        <w:rPr>
          <w:rFonts w:ascii="Times New Roman" w:eastAsia="Times New Roman" w:hAnsi="Times New Roman" w:cs="Times New Roman"/>
          <w:sz w:val="28"/>
          <w:szCs w:val="28"/>
          <w:lang w:eastAsia="ru-RU"/>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принятие решения об удалении главы поселения в отставку;</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К компетенции сельской Думы относится: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издание муниципальных правовых актов;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принятие решения о проведении местного референдума;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определение порядка назначения и проведения собраний и конференций граждан;</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принятие предусмотренных настоящим Уставом решений, связанных с изменением границ поселения, а также с его преобразованием;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обеспечение исполнения принятого на местном референдуме решения в пределах своей компетенции;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установление официальных символов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8) утверждение структуры администрации по представлению главы </w:t>
      </w:r>
      <w:r w:rsidRPr="005D5A6E">
        <w:rPr>
          <w:rFonts w:ascii="Times New Roman" w:eastAsia="Times New Roman" w:hAnsi="Times New Roman" w:cs="Times New Roman"/>
          <w:sz w:val="28"/>
          <w:szCs w:val="28"/>
          <w:lang w:eastAsia="ru-RU"/>
        </w:rPr>
        <w:lastRenderedPageBreak/>
        <w:t>администрации, принятие положения об администрации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осуществление права законодательной инициативы в Законодательном Собрании области;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утверждение списка и определение порядка приватизации муниципального имущества в соответствии с федеральным законодательством;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утверждение генеральных планов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12) принятие решений о целях, формах, суммах муниципальных заимствований;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15) создание условий для развития местного традиционного народного художественного творчества в поселении;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26. Порядок рассмотрения и принятия сельской Думой правовых актов</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w:t>
      </w:r>
      <w:proofErr w:type="gramStart"/>
      <w:r w:rsidRPr="005D5A6E">
        <w:rPr>
          <w:rFonts w:ascii="Times New Roman" w:eastAsia="Times New Roman" w:hAnsi="Times New Roman" w:cs="Times New Roman"/>
          <w:sz w:val="28"/>
          <w:szCs w:val="28"/>
          <w:lang w:eastAsia="ru-RU"/>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27. Депутат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Полномочия депутата сельской Думы начинаются со дня его избрания и прекращаются со дня начала работы сельской Думы нового созыва.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Депутаты сельской Думы осуществляют свои полномочия на непостоянной основе.</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5A6E">
        <w:rPr>
          <w:rFonts w:ascii="Times New Roman" w:eastAsia="Times New Roman" w:hAnsi="Times New Roman" w:cs="Times New Roman"/>
          <w:sz w:val="28"/>
          <w:szCs w:val="28"/>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Pr="005D5A6E">
        <w:rPr>
          <w:rFonts w:ascii="Times New Roman" w:eastAsia="Times New Roman" w:hAnsi="Times New Roman" w:cs="Times New Roman"/>
          <w:sz w:val="28"/>
          <w:szCs w:val="28"/>
          <w:lang w:eastAsia="ru-RU"/>
        </w:rPr>
        <w:lastRenderedPageBreak/>
        <w:t>от 7 мая 2013 года № 79-ФЗ «О запрете отдельным категориям лиц открывать и</w:t>
      </w:r>
      <w:proofErr w:type="gramEnd"/>
      <w:r w:rsidRPr="005D5A6E">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28. Председатель сельской Думы и заместитель председателя сельской Думы</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Полномочия председателя сельской Думы, заместителя председателя сельской Думы устанавливаются Регламентом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29. Досрочное прекращение полномочий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Досрочное прекращение полномочий сельской Думы влечет досрочное прекращение полномочий депутатов сельской Думы.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30. Досрочное прекращение полномочий депутата сельской Думы</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Полномочия депутата сельской Думы прекращаются досрочно в случае:</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смерти;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отставки по собственному желанию;</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A6E">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отзыва избирателями;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досрочного прекращения полномочий сельской Думы;</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призыва на военную службу или направления на заменяющую её альтернативную гражданскую службу.</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иных случаях, установленных федеральным законодательством.</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Полномочия депутата сельской Думы прекращаются досрочно со дня вступления в силу решения сельской Думы о прекращении его полномочий.</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w:t>
      </w:r>
      <w:r w:rsidRPr="005D5A6E">
        <w:rPr>
          <w:rFonts w:ascii="Times New Roman" w:eastAsia="Times New Roman" w:hAnsi="Times New Roman" w:cs="Times New Roman"/>
          <w:sz w:val="28"/>
          <w:szCs w:val="28"/>
          <w:lang w:eastAsia="ru-RU"/>
        </w:rPr>
        <w:lastRenderedPageBreak/>
        <w:t>появилось в период между сессиями сельской Думы, - не позднее чем через три месяца со дня появления такого основания.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31. Глава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Глава поселения является высшим должностным лицом поселения.</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D5A6E">
        <w:rPr>
          <w:rFonts w:ascii="Times New Roman" w:eastAsia="Times New Roman" w:hAnsi="Times New Roman" w:cs="Times New Roman"/>
          <w:sz w:val="28"/>
          <w:szCs w:val="28"/>
          <w:lang w:eastAsia="ru-RU"/>
        </w:rPr>
        <w:t>позднее</w:t>
      </w:r>
      <w:proofErr w:type="gramEnd"/>
      <w:r w:rsidRPr="005D5A6E">
        <w:rPr>
          <w:rFonts w:ascii="Times New Roman" w:eastAsia="Times New Roman" w:hAnsi="Times New Roman" w:cs="Times New Roman"/>
          <w:sz w:val="28"/>
          <w:szCs w:val="28"/>
          <w:lang w:eastAsia="ru-RU"/>
        </w:rPr>
        <w:t xml:space="preserve"> чем за 20 дней до дня проведения конкурса.</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Уржумского муниципального района Кировской области.</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внесения и обсуждения кандидатур осуществляется в соответствии с Регламентом сельской Думы.</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w:t>
      </w:r>
      <w:proofErr w:type="gramStart"/>
      <w:r w:rsidRPr="005D5A6E">
        <w:rPr>
          <w:rFonts w:ascii="Times New Roman" w:eastAsia="Times New Roman" w:hAnsi="Times New Roman" w:cs="Times New Roman"/>
          <w:sz w:val="28"/>
          <w:szCs w:val="28"/>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При вступлении в должность глава поселения приносит присягу:</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«Я, (фамилия, имя, отчество) вступая в должность главы Рублевского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Рублевского сельского поселения».</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5A6E">
        <w:rPr>
          <w:rFonts w:ascii="Times New Roman" w:eastAsia="Times New Roman" w:hAnsi="Times New Roman" w:cs="Times New Roman"/>
          <w:sz w:val="28"/>
          <w:szCs w:val="28"/>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5D5A6E">
        <w:rPr>
          <w:rFonts w:ascii="Times New Roman" w:eastAsia="Times New Roman" w:hAnsi="Times New Roman" w:cs="Times New Roman"/>
          <w:sz w:val="28"/>
          <w:szCs w:val="28"/>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5D5A6E">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Полномочия главы поселения прекращаются в день вступления в должность вновь избранного главы поселения.</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32. Полномочия главы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Глава поселения осуществляет следующие полномочия: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сельской Думой;</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sidRPr="005D5A6E">
        <w:rPr>
          <w:rFonts w:ascii="Times New Roman" w:eastAsia="Times New Roman" w:hAnsi="Times New Roman" w:cs="Times New Roman"/>
          <w:sz w:val="28"/>
          <w:szCs w:val="28"/>
          <w:lang w:eastAsia="ru-RU"/>
        </w:rPr>
        <w:t xml:space="preserve"> в форме распоряжений администрации поселения по вопросам организации работы 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вправе требовать созыва внеочередного заседания сельской Думы;</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7) осуществляет иные полномочия, в соответствии с настоящим Уставом, нормативными правовыми актами сельской Думы.</w:t>
      </w:r>
    </w:p>
    <w:p w:rsidR="005D5A6E" w:rsidRPr="005D5A6E" w:rsidRDefault="005D5A6E" w:rsidP="005D5A6E">
      <w:pPr>
        <w:widowControl w:val="0"/>
        <w:tabs>
          <w:tab w:val="left" w:pos="851"/>
          <w:tab w:val="left" w:pos="993"/>
          <w:tab w:val="left" w:pos="1134"/>
        </w:tabs>
        <w:suppressAutoHyphens/>
        <w:overflowPunct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7"/>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33. Досрочное прекращение полномочий главы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смерти;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отставки по собственному желанию;</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удаления в отставку в соответствии со </w:t>
      </w:r>
      <w:hyperlink r:id="rId5" w:history="1">
        <w:r w:rsidRPr="005D5A6E">
          <w:rPr>
            <w:rFonts w:ascii="Times New Roman" w:eastAsia="Times New Roman" w:hAnsi="Times New Roman" w:cs="Times New Roman"/>
            <w:sz w:val="28"/>
            <w:szCs w:val="28"/>
            <w:lang w:eastAsia="ru-RU"/>
          </w:rPr>
          <w:t>статьей 74.1</w:t>
        </w:r>
      </w:hyperlink>
      <w:r w:rsidRPr="005D5A6E">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отрешения от должности в соответствии со </w:t>
      </w:r>
      <w:hyperlink r:id="rId6" w:history="1">
        <w:r w:rsidRPr="005D5A6E">
          <w:rPr>
            <w:rFonts w:ascii="Times New Roman" w:eastAsia="Times New Roman" w:hAnsi="Times New Roman" w:cs="Times New Roman"/>
            <w:sz w:val="28"/>
            <w:szCs w:val="28"/>
            <w:lang w:eastAsia="ru-RU"/>
          </w:rPr>
          <w:t>статьей 74</w:t>
        </w:r>
      </w:hyperlink>
      <w:r w:rsidRPr="005D5A6E">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5A6E">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отзыва избирателями;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14) утраты поселением статуса муниципального образования в связи с его объединением с городским округом.</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w:t>
      </w:r>
      <w:r w:rsidRPr="005D5A6E">
        <w:rPr>
          <w:rFonts w:ascii="Times New Roman" w:eastAsia="Times New Roman" w:hAnsi="Times New Roman" w:cs="Times New Roman"/>
          <w:sz w:val="28"/>
          <w:szCs w:val="28"/>
          <w:lang w:eastAsia="ru-RU"/>
        </w:rPr>
        <w:lastRenderedPageBreak/>
        <w:t>Федерации».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5D5A6E">
        <w:rPr>
          <w:rFonts w:ascii="Times New Roman" w:eastAsia="Times New Roman" w:hAnsi="Times New Roman" w:cs="Times New Roman"/>
          <w:sz w:val="28"/>
          <w:szCs w:val="28"/>
          <w:lang w:eastAsia="ru-RU"/>
        </w:rPr>
        <w:t>кандидатов, представленных конкурсной комиссией по результатам конкурса осуществляется</w:t>
      </w:r>
      <w:proofErr w:type="gramEnd"/>
      <w:r w:rsidRPr="005D5A6E">
        <w:rPr>
          <w:rFonts w:ascii="Times New Roman" w:eastAsia="Times New Roman" w:hAnsi="Times New Roman" w:cs="Times New Roman"/>
          <w:sz w:val="28"/>
          <w:szCs w:val="28"/>
          <w:lang w:eastAsia="ru-RU"/>
        </w:rPr>
        <w:t xml:space="preserve"> в течение трех месяцев со дня избрания сельской Думы в правомочном составе.</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D5A6E" w:rsidRPr="005D5A6E" w:rsidRDefault="005D5A6E" w:rsidP="005D5A6E">
      <w:pPr>
        <w:widowControl w:val="0"/>
        <w:suppressAutoHyphens/>
        <w:spacing w:after="0" w:line="240" w:lineRule="auto"/>
        <w:jc w:val="both"/>
        <w:outlineLvl w:val="2"/>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34. Исполнение обязанностей главы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6912B3">
        <w:rPr>
          <w:rFonts w:ascii="Times New Roman" w:eastAsia="Times New Roman" w:hAnsi="Times New Roman" w:cs="Times New Roman"/>
          <w:sz w:val="28"/>
          <w:szCs w:val="28"/>
          <w:lang w:eastAsia="ru-RU"/>
        </w:rPr>
        <w:t>специалист администрации Рублевского сельского поселения Уржумского района Кировской области.</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i/>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35. Администрация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Администрация поселения - орган местного самоуправления, осуществляющий исполнительно – распорядительные функции.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Структура администрации поселения утверждается сельской Думой, по представлению главы 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К компетенции администрации поселения относится: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осуществление в пределах своих полномочий мер по реализации, обеспечению и защите прав и свобод человека и гражданина, охране </w:t>
      </w:r>
      <w:r w:rsidRPr="005D5A6E">
        <w:rPr>
          <w:rFonts w:ascii="Times New Roman" w:eastAsia="Times New Roman" w:hAnsi="Times New Roman" w:cs="Times New Roman"/>
          <w:sz w:val="28"/>
          <w:szCs w:val="28"/>
          <w:lang w:eastAsia="ru-RU"/>
        </w:rPr>
        <w:lastRenderedPageBreak/>
        <w:t>собственности и общественного порядка;</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составление проекта местного бюджета, исполнение местного бюджета, составление отчета об исполнении местного бюджета;</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установление порядка принятия решений о разработке муниципальных программ и формирования и реализации указанных программ;</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управление и распоряжение имуществом, находящимся в муниципальной собственности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определение порядка принятия решений о создании, реорганизации и ликвидации муниципальных бюджетных и казенных учреждений;</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D5A6E">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участие в предупреждении и ликвидации последствий чрезвычайных ситуаций в границах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12) обеспечение первичных мер пожарной безопасности в границах населенных пунктов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13) создание условий для обеспечения жителей поселения услугами связи, общественного питания, торговли и бытового обслуживания;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15) создание условий для организации досуга и обеспечения жителей </w:t>
      </w:r>
      <w:r w:rsidRPr="005D5A6E">
        <w:rPr>
          <w:rFonts w:ascii="Times New Roman" w:eastAsia="Times New Roman" w:hAnsi="Times New Roman" w:cs="Times New Roman"/>
          <w:sz w:val="28"/>
          <w:szCs w:val="28"/>
          <w:lang w:eastAsia="ru-RU"/>
        </w:rPr>
        <w:lastRenderedPageBreak/>
        <w:t>поселения услугами организаций культуры;</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20) формирование архивных фондов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5D5A6E">
        <w:rPr>
          <w:rFonts w:ascii="Times New Roman" w:hAnsi="Times New Roman" w:cs="Times New Roman"/>
          <w:bCs/>
          <w:sz w:val="28"/>
          <w:szCs w:val="28"/>
        </w:rPr>
        <w:t>;</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D5A6E">
        <w:rPr>
          <w:rFonts w:ascii="Times New Roman" w:eastAsia="Times New Roman" w:hAnsi="Times New Roman" w:cs="Times New Roman"/>
          <w:sz w:val="28"/>
          <w:szCs w:val="28"/>
          <w:lang w:eastAsia="ru-RU"/>
        </w:rPr>
        <w:t xml:space="preserve">22) утверждение правил землепользования и застройки поселения; </w:t>
      </w:r>
      <w:proofErr w:type="gramStart"/>
      <w:r w:rsidRPr="005D5A6E">
        <w:rPr>
          <w:rFonts w:ascii="Times New Roman" w:eastAsia="Times New Roman" w:hAnsi="Times New Roman" w:cs="Times New Roman"/>
          <w:sz w:val="28"/>
          <w:szCs w:val="28"/>
          <w:lang w:eastAsia="ru-RU"/>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5D5A6E">
          <w:rPr>
            <w:rFonts w:ascii="Times New Roman" w:eastAsia="Times New Roman" w:hAnsi="Times New Roman" w:cs="Times New Roman"/>
            <w:sz w:val="28"/>
            <w:szCs w:val="28"/>
            <w:lang w:eastAsia="ru-RU"/>
          </w:rPr>
          <w:t>кодексом</w:t>
        </w:r>
      </w:hyperlink>
      <w:r w:rsidRPr="005D5A6E">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Pr="005D5A6E">
        <w:rPr>
          <w:rFonts w:ascii="Times New Roman" w:eastAsia="Times New Roman" w:hAnsi="Times New Roman" w:cs="Times New Roman"/>
          <w:sz w:val="28"/>
          <w:szCs w:val="28"/>
          <w:lang w:eastAsia="ru-RU"/>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5D5A6E">
          <w:rPr>
            <w:rFonts w:ascii="Times New Roman" w:eastAsia="Times New Roman" w:hAnsi="Times New Roman" w:cs="Times New Roman"/>
            <w:sz w:val="28"/>
            <w:szCs w:val="28"/>
            <w:lang w:eastAsia="ru-RU"/>
          </w:rPr>
          <w:t>кодексом</w:t>
        </w:r>
      </w:hyperlink>
      <w:r w:rsidRPr="005D5A6E">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5D5A6E">
        <w:rPr>
          <w:rFonts w:ascii="Times New Roman" w:eastAsia="Times New Roman" w:hAnsi="Times New Roman" w:cs="Times New Roman"/>
          <w:bCs/>
          <w:sz w:val="28"/>
          <w:szCs w:val="28"/>
          <w:lang w:eastAsia="ru-RU"/>
        </w:rPr>
        <w:lastRenderedPageBreak/>
        <w:t>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5D5A6E">
        <w:rPr>
          <w:rFonts w:ascii="Times New Roman" w:eastAsia="Times New Roman" w:hAnsi="Times New Roman" w:cs="Times New Roman"/>
          <w:bCs/>
          <w:sz w:val="28"/>
          <w:szCs w:val="28"/>
          <w:lang w:eastAsia="ru-RU"/>
        </w:rPr>
        <w:t xml:space="preserve"> </w:t>
      </w:r>
      <w:proofErr w:type="gramStart"/>
      <w:r w:rsidRPr="005D5A6E">
        <w:rPr>
          <w:rFonts w:ascii="Times New Roman" w:eastAsia="Times New Roman" w:hAnsi="Times New Roman" w:cs="Times New Roman"/>
          <w:bCs/>
          <w:sz w:val="28"/>
          <w:szCs w:val="28"/>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24) организация ритуальных услуг и содержание мест захоронения;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Pr="005D5A6E">
        <w:rPr>
          <w:rFonts w:ascii="Times New Roman" w:eastAsia="Times New Roman" w:hAnsi="Times New Roman" w:cs="Times New Roman"/>
          <w:sz w:val="28"/>
          <w:szCs w:val="28"/>
          <w:lang w:eastAsia="ru-RU"/>
        </w:rPr>
        <w:lastRenderedPageBreak/>
        <w:t>предусмотренных пунктами 7-10, 17 и 19 части 1 статьи 8 настоящего Устава;</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30) организация и осуществление мероприятий по работе с детьми и молодежью в поселении;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32) осуществление муниципального лесного контроля;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37) осуществление мер по противодействию коррупции в границах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38) участие в соответствии с федеральным законом в выполнении комплексных кадастровых работ;</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36. Глава администрации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Главой администрации поселения является глава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Полномочия главы администрации поселения прекращаются досрочно в случае досрочного прекращения полномочий главы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37. Полномочия главы 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 сфере осуществления исполнительно-распорядительной деятельности глава администрации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действует без доверенности от имени администрации поселения, представляет её во всех учреждениях и организациях;</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заключает от имени администрации поселения договоры и соглашения в пределах своих полномочий;</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5D5A6E">
        <w:rPr>
          <w:rFonts w:ascii="Times New Roman" w:eastAsia="Times New Roman" w:hAnsi="Times New Roman" w:cs="Times New Roman"/>
          <w:sz w:val="28"/>
          <w:szCs w:val="28"/>
          <w:lang w:eastAsia="ru-RU"/>
        </w:rPr>
        <w:t>пределах</w:t>
      </w:r>
      <w:proofErr w:type="gramEnd"/>
      <w:r w:rsidRPr="005D5A6E">
        <w:rPr>
          <w:rFonts w:ascii="Times New Roman" w:eastAsia="Times New Roman" w:hAnsi="Times New Roman" w:cs="Times New Roman"/>
          <w:sz w:val="28"/>
          <w:szCs w:val="28"/>
          <w:lang w:eastAsia="ru-RU"/>
        </w:rPr>
        <w:t xml:space="preserve"> утвержденных в бюджете средств на содержание администрации;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7) принимает решения по вопросам муниципальной службы в соответствии с федеральным и областным законодательством;</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9) обеспечивает исполнение принятого на местном референдуме решения, в пределах своих полномочий;</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10) осуществляет иные полномочия, предусмотренные настоящим Уставом и положением об администрации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 сфере взаимодействия с сельской Думой глава администрации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вносит на рассмотрение в сельскую Думу проекты нормативных правовых актов;</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вносит на утверждение сельской Думы проекты бюджета поселения и отчета о его исполнении; прое</w:t>
      </w:r>
      <w:proofErr w:type="gramStart"/>
      <w:r w:rsidRPr="005D5A6E">
        <w:rPr>
          <w:rFonts w:ascii="Times New Roman" w:eastAsia="Times New Roman" w:hAnsi="Times New Roman" w:cs="Times New Roman"/>
          <w:sz w:val="28"/>
          <w:szCs w:val="28"/>
          <w:lang w:eastAsia="ru-RU"/>
        </w:rPr>
        <w:t>кт стр</w:t>
      </w:r>
      <w:proofErr w:type="gramEnd"/>
      <w:r w:rsidRPr="005D5A6E">
        <w:rPr>
          <w:rFonts w:ascii="Times New Roman" w:eastAsia="Times New Roman" w:hAnsi="Times New Roman" w:cs="Times New Roman"/>
          <w:sz w:val="28"/>
          <w:szCs w:val="28"/>
          <w:lang w:eastAsia="ru-RU"/>
        </w:rPr>
        <w:t>атегии социально-экономического развития поселения;</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вносит предложения о созыве внеочередных заседаний сельской Думы;</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предлагает вопросы в повестку дня заседаний сельской Думы;</w:t>
      </w:r>
    </w:p>
    <w:p w:rsidR="005D5A6E" w:rsidRPr="005D5A6E" w:rsidRDefault="005D5A6E" w:rsidP="005D5A6E">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5D5A6E">
        <w:rPr>
          <w:rFonts w:ascii="Times New Roman" w:eastAsia="Times New Roman" w:hAnsi="Times New Roman" w:cs="Times New Roman"/>
          <w:bCs/>
          <w:sz w:val="28"/>
          <w:szCs w:val="28"/>
          <w:lang w:eastAsia="ru-RU"/>
        </w:rPr>
        <w:t xml:space="preserve"> </w:t>
      </w:r>
      <w:r w:rsidRPr="005D5A6E">
        <w:rPr>
          <w:rFonts w:ascii="Times New Roman" w:eastAsia="Times New Roman" w:hAnsi="Times New Roman" w:cs="Times New Roman"/>
          <w:sz w:val="28"/>
          <w:szCs w:val="28"/>
          <w:lang w:eastAsia="ru-RU"/>
        </w:rPr>
        <w:t>администрации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4. Глава администрации поселения несет ответственность за деятельность должностных лиц администрации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i/>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38. Муниципальные средства массовой информации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5. МУНИЦИПАЛЬНАЯ СЛУЖБА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39. Условия и порядок прохождения муниципальной службы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w:t>
      </w:r>
      <w:proofErr w:type="gramStart"/>
      <w:r w:rsidRPr="005D5A6E">
        <w:rPr>
          <w:rFonts w:ascii="Times New Roman" w:eastAsia="Times New Roman" w:hAnsi="Times New Roman" w:cs="Times New Roman"/>
          <w:sz w:val="28"/>
          <w:szCs w:val="28"/>
          <w:lang w:eastAsia="ru-RU"/>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5D5A6E">
        <w:rPr>
          <w:rFonts w:ascii="Times New Roman" w:eastAsia="Times New Roman" w:hAnsi="Times New Roman" w:cs="Times New Roman"/>
          <w:sz w:val="28"/>
          <w:szCs w:val="28"/>
          <w:lang w:eastAsia="ru-RU"/>
        </w:rPr>
        <w:t xml:space="preserve"> также от других обстоятельств, не связанных с профессиональными и деловыми качествами муниципального служащего.</w:t>
      </w:r>
    </w:p>
    <w:p w:rsidR="005D5A6E" w:rsidRPr="005D5A6E" w:rsidRDefault="005D5A6E" w:rsidP="005D5A6E">
      <w:pPr>
        <w:widowControl w:val="0"/>
        <w:shd w:val="clear" w:color="auto" w:fill="FFFFFF"/>
        <w:tabs>
          <w:tab w:val="left" w:pos="1214"/>
        </w:tabs>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6. ВЗАИМООТНОШЕНИЯ ОРГАНОВ МЕСТНОГО САМОУПРАВЛЕНИЯ ПОСЕЛЕНИЯ С ДРУГИМИ МУНИЦИПАЛЬНЫМИ ОБРАЗОВАНИЯМИ</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40. Межмуниципальное сотрудничество</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В целях организации взаимодействия органов местного самоуправления, выражения и защиты общих интересов муниципальных образований сельская </w:t>
      </w:r>
      <w:r w:rsidRPr="005D5A6E">
        <w:rPr>
          <w:rFonts w:ascii="Times New Roman" w:eastAsia="Times New Roman" w:hAnsi="Times New Roman" w:cs="Times New Roman"/>
          <w:sz w:val="28"/>
          <w:szCs w:val="28"/>
          <w:lang w:eastAsia="ru-RU"/>
        </w:rPr>
        <w:lastRenderedPageBreak/>
        <w:t>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5D5A6E" w:rsidRPr="005D5A6E" w:rsidRDefault="005D5A6E" w:rsidP="005D5A6E">
      <w:pPr>
        <w:widowControl w:val="0"/>
        <w:numPr>
          <w:ilvl w:val="12"/>
          <w:numId w:val="0"/>
        </w:numPr>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41. Участие поселения в хозяйственных обществах и некоммерческих организациях</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7. ЭКОНОМИЧЕСКАЯ ОСНОВА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42. Муниципальное имущество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 собственности поселения может находиться: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w:t>
      </w:r>
      <w:hyperlink r:id="rId9" w:history="1">
        <w:r w:rsidRPr="005D5A6E">
          <w:rPr>
            <w:rFonts w:ascii="Times New Roman" w:eastAsia="Times New Roman" w:hAnsi="Times New Roman" w:cs="Times New Roman"/>
            <w:sz w:val="28"/>
            <w:szCs w:val="28"/>
            <w:lang w:eastAsia="ru-RU"/>
          </w:rPr>
          <w:t>законом</w:t>
        </w:r>
      </w:hyperlink>
      <w:r w:rsidRPr="005D5A6E">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вопросов местного значения;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0" w:history="1">
        <w:r w:rsidRPr="005D5A6E">
          <w:rPr>
            <w:rFonts w:ascii="Times New Roman" w:eastAsia="Times New Roman" w:hAnsi="Times New Roman" w:cs="Times New Roman"/>
            <w:sz w:val="28"/>
            <w:szCs w:val="28"/>
            <w:lang w:eastAsia="ru-RU"/>
          </w:rPr>
          <w:t>частью 4 статьи 15</w:t>
        </w:r>
      </w:hyperlink>
      <w:r w:rsidRPr="005D5A6E">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roofErr w:type="gramEnd"/>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5D5A6E">
        <w:rPr>
          <w:rFonts w:ascii="Times New Roman" w:eastAsia="Times New Roman" w:hAnsi="Times New Roman" w:cs="Times New Roman"/>
          <w:sz w:val="28"/>
          <w:szCs w:val="28"/>
          <w:lang w:eastAsia="ru-RU"/>
        </w:rPr>
        <w:lastRenderedPageBreak/>
        <w:t>учреждений в соответствии с нормативными правовыми актами сельской Думы;</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5D5A6E">
        <w:rPr>
          <w:rFonts w:ascii="Times New Roman" w:eastAsia="Times New Roman" w:hAnsi="Times New Roman" w:cs="Times New Roman"/>
          <w:sz w:val="28"/>
          <w:szCs w:val="28"/>
          <w:lang w:eastAsia="ru-RU"/>
        </w:rPr>
        <w:t>решения</w:t>
      </w:r>
      <w:proofErr w:type="gramEnd"/>
      <w:r w:rsidRPr="005D5A6E">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w:t>
      </w:r>
      <w:hyperlink r:id="rId11" w:history="1">
        <w:r w:rsidRPr="005D5A6E">
          <w:rPr>
            <w:rFonts w:ascii="Times New Roman" w:eastAsia="Times New Roman" w:hAnsi="Times New Roman" w:cs="Times New Roman"/>
            <w:sz w:val="28"/>
            <w:szCs w:val="28"/>
            <w:lang w:eastAsia="ru-RU"/>
          </w:rPr>
          <w:t>частями 3</w:t>
        </w:r>
      </w:hyperlink>
      <w:r w:rsidRPr="005D5A6E">
        <w:rPr>
          <w:rFonts w:ascii="Times New Roman" w:eastAsia="Times New Roman" w:hAnsi="Times New Roman" w:cs="Times New Roman"/>
          <w:sz w:val="28"/>
          <w:szCs w:val="28"/>
          <w:lang w:eastAsia="ru-RU"/>
        </w:rPr>
        <w:t xml:space="preserve"> и </w:t>
      </w:r>
      <w:hyperlink r:id="rId12" w:history="1">
        <w:r w:rsidRPr="005D5A6E">
          <w:rPr>
            <w:rFonts w:ascii="Times New Roman" w:eastAsia="Times New Roman" w:hAnsi="Times New Roman" w:cs="Times New Roman"/>
            <w:sz w:val="28"/>
            <w:szCs w:val="28"/>
            <w:lang w:eastAsia="ru-RU"/>
          </w:rPr>
          <w:t>4 статьи 14</w:t>
        </w:r>
      </w:hyperlink>
      <w:r w:rsidRPr="005D5A6E">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3" w:history="1">
        <w:r w:rsidRPr="005D5A6E">
          <w:rPr>
            <w:rFonts w:ascii="Times New Roman" w:eastAsia="Times New Roman" w:hAnsi="Times New Roman" w:cs="Times New Roman"/>
            <w:sz w:val="28"/>
            <w:szCs w:val="28"/>
            <w:lang w:eastAsia="ru-RU"/>
          </w:rPr>
          <w:t>частями 1</w:t>
        </w:r>
      </w:hyperlink>
      <w:r w:rsidRPr="005D5A6E">
        <w:rPr>
          <w:rFonts w:ascii="Times New Roman" w:eastAsia="Times New Roman" w:hAnsi="Times New Roman" w:cs="Times New Roman"/>
          <w:sz w:val="28"/>
          <w:szCs w:val="28"/>
          <w:lang w:eastAsia="ru-RU"/>
        </w:rPr>
        <w:t xml:space="preserve"> и </w:t>
      </w:r>
      <w:hyperlink r:id="rId14" w:history="1">
        <w:r w:rsidRPr="005D5A6E">
          <w:rPr>
            <w:rFonts w:ascii="Times New Roman" w:eastAsia="Times New Roman" w:hAnsi="Times New Roman" w:cs="Times New Roman"/>
            <w:sz w:val="28"/>
            <w:szCs w:val="28"/>
            <w:lang w:eastAsia="ru-RU"/>
          </w:rPr>
          <w:t>1.1 статьи 17</w:t>
        </w:r>
      </w:hyperlink>
      <w:r w:rsidRPr="005D5A6E">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roofErr w:type="gramEnd"/>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В случаях возникновения у поселения права собственности на имущество, не соответствующее требованиям </w:t>
      </w:r>
      <w:hyperlink r:id="rId15" w:anchor="Par0" w:history="1">
        <w:r w:rsidRPr="005D5A6E">
          <w:rPr>
            <w:rFonts w:ascii="Times New Roman" w:eastAsia="Times New Roman" w:hAnsi="Times New Roman" w:cs="Times New Roman"/>
            <w:sz w:val="28"/>
            <w:szCs w:val="28"/>
            <w:lang w:eastAsia="ru-RU"/>
          </w:rPr>
          <w:t>части 2</w:t>
        </w:r>
      </w:hyperlink>
      <w:r w:rsidRPr="005D5A6E">
        <w:rPr>
          <w:rFonts w:ascii="Times New Roman" w:eastAsia="Times New Roman" w:hAnsi="Times New Roman" w:cs="Times New Roman"/>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43. Владение, пользование и распоряжение муниципальным имуществом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44. Приватизация муниципального имущества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sz w:val="28"/>
          <w:szCs w:val="28"/>
          <w:lang w:eastAsia="ru-RU"/>
        </w:rPr>
      </w:pPr>
      <w:r w:rsidRPr="005D5A6E">
        <w:rPr>
          <w:rFonts w:ascii="Times New Roman" w:eastAsia="Times New Roman" w:hAnsi="Times New Roman" w:cs="Times New Roman"/>
          <w:b/>
          <w:sz w:val="28"/>
          <w:szCs w:val="28"/>
          <w:lang w:eastAsia="ru-RU"/>
        </w:rPr>
        <w:t xml:space="preserve">Статья 45. Отношения органов местного самоуправления с </w:t>
      </w:r>
      <w:r w:rsidRPr="005D5A6E">
        <w:rPr>
          <w:rFonts w:ascii="Times New Roman" w:eastAsia="Times New Roman" w:hAnsi="Times New Roman" w:cs="Times New Roman"/>
          <w:b/>
          <w:sz w:val="28"/>
          <w:szCs w:val="28"/>
          <w:lang w:eastAsia="ru-RU"/>
        </w:rPr>
        <w:lastRenderedPageBreak/>
        <w:t>предприятиями и учреждениями, находящимися в муниципальной собственности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Органы местного самоуправления от имени поселения </w:t>
      </w:r>
      <w:proofErr w:type="spellStart"/>
      <w:r w:rsidRPr="005D5A6E">
        <w:rPr>
          <w:rFonts w:ascii="Times New Roman" w:eastAsia="Times New Roman" w:hAnsi="Times New Roman" w:cs="Times New Roman"/>
          <w:sz w:val="28"/>
          <w:szCs w:val="28"/>
          <w:lang w:eastAsia="ru-RU"/>
        </w:rPr>
        <w:t>субсидиарно</w:t>
      </w:r>
      <w:proofErr w:type="spellEnd"/>
      <w:r w:rsidRPr="005D5A6E">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46. Местный бюджет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Поселение имеет собственный бюджет (местный бюджет).</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D5A6E">
        <w:rPr>
          <w:rFonts w:ascii="Times New Roman" w:eastAsia="Times New Roman" w:hAnsi="Times New Roman" w:cs="Times New Roman"/>
          <w:sz w:val="28"/>
          <w:szCs w:val="28"/>
          <w:lang w:eastAsia="ru-RU"/>
        </w:rPr>
        <w:t>контроля за</w:t>
      </w:r>
      <w:proofErr w:type="gramEnd"/>
      <w:r w:rsidRPr="005D5A6E">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47. Доходы и расходы бюджета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lastRenderedPageBreak/>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5D5A6E">
        <w:rPr>
          <w:rFonts w:ascii="Times New Roman" w:eastAsia="Times New Roman" w:hAnsi="Times New Roman" w:cs="Times New Roman"/>
          <w:b/>
          <w:sz w:val="28"/>
          <w:szCs w:val="28"/>
          <w:lang w:eastAsia="ru-RU"/>
        </w:rPr>
        <w:t>Статья 48. Закупки для обеспечения муниципальных нужд</w:t>
      </w:r>
    </w:p>
    <w:p w:rsidR="005D5A6E" w:rsidRPr="005D5A6E" w:rsidRDefault="005D5A6E" w:rsidP="005D5A6E">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49. Самообложение граждан поселения</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5D5A6E">
        <w:rPr>
          <w:rFonts w:ascii="Times New Roman" w:eastAsia="Times New Roman" w:hAnsi="Times New Roman" w:cs="Times New Roman"/>
          <w:sz w:val="28"/>
          <w:szCs w:val="28"/>
          <w:lang w:eastAsia="ru-RU"/>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5D5A6E" w:rsidRPr="005D5A6E" w:rsidRDefault="005D5A6E" w:rsidP="005D5A6E">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5D5A6E" w:rsidRPr="005D5A6E" w:rsidRDefault="005D5A6E" w:rsidP="005D5A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50. Муниципальные заимствования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Поселение вправе осуществлять муниципальные заимствования, в том числе путем выпуска муниципальных ценных бумаг.</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outlineLvl w:val="5"/>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lastRenderedPageBreak/>
        <w:t>ГЛАВА 8. ГАРАНТИИ И ОТВЕТСТВЕННОСТЬ</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51. Гарантии прав граждан на осуществление местного самоуправления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Полномочия сельской Думы могут быть прекращены со дня вступления в силу закона област</w:t>
      </w:r>
      <w:proofErr w:type="gramStart"/>
      <w:r w:rsidRPr="005D5A6E">
        <w:rPr>
          <w:rFonts w:ascii="Times New Roman" w:eastAsia="Times New Roman" w:hAnsi="Times New Roman" w:cs="Times New Roman"/>
          <w:sz w:val="28"/>
          <w:szCs w:val="28"/>
          <w:lang w:eastAsia="ru-RU"/>
        </w:rPr>
        <w:t>и о ее</w:t>
      </w:r>
      <w:proofErr w:type="gramEnd"/>
      <w:r w:rsidRPr="005D5A6E">
        <w:rPr>
          <w:rFonts w:ascii="Times New Roman" w:eastAsia="Times New Roman" w:hAnsi="Times New Roman" w:cs="Times New Roman"/>
          <w:sz w:val="28"/>
          <w:szCs w:val="28"/>
          <w:lang w:eastAsia="ru-RU"/>
        </w:rPr>
        <w:t xml:space="preserve"> роспуске в случае, если: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5D5A6E">
        <w:rPr>
          <w:rFonts w:ascii="Times New Roman" w:eastAsia="Times New Roman" w:hAnsi="Times New Roman" w:cs="Times New Roman"/>
          <w:sz w:val="28"/>
          <w:szCs w:val="28"/>
          <w:lang w:eastAsia="ru-RU"/>
        </w:rPr>
        <w:t xml:space="preserve"> том числе не отменила соответствующий нормативный правовой акт;</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Глава поселения подлежит отрешению от должности Губернатором области в случае:</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5D5A6E">
        <w:rPr>
          <w:rFonts w:ascii="Times New Roman" w:eastAsia="Times New Roman" w:hAnsi="Times New Roman" w:cs="Times New Roman"/>
          <w:sz w:val="28"/>
          <w:szCs w:val="28"/>
          <w:lang w:eastAsia="ru-RU"/>
        </w:rPr>
        <w:t xml:space="preserve"> полномочий мер по исполнению решения суда;</w:t>
      </w:r>
    </w:p>
    <w:p w:rsidR="005D5A6E" w:rsidRPr="005D5A6E" w:rsidRDefault="005D5A6E" w:rsidP="005D5A6E">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D5A6E">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w:t>
      </w:r>
      <w:r w:rsidRPr="005D5A6E">
        <w:rPr>
          <w:rFonts w:ascii="Times New Roman" w:eastAsia="Times New Roman" w:hAnsi="Times New Roman" w:cs="Times New Roman"/>
          <w:sz w:val="28"/>
          <w:szCs w:val="28"/>
          <w:lang w:eastAsia="ru-RU"/>
        </w:rPr>
        <w:lastRenderedPageBreak/>
        <w:t>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D5A6E">
        <w:rPr>
          <w:rFonts w:ascii="Times New Roman" w:eastAsia="Times New Roman" w:hAnsi="Times New Roman" w:cs="Times New Roman"/>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 xml:space="preserve">Статья 54. </w:t>
      </w:r>
      <w:proofErr w:type="gramStart"/>
      <w:r w:rsidRPr="005D5A6E">
        <w:rPr>
          <w:rFonts w:ascii="Times New Roman" w:eastAsia="Times New Roman" w:hAnsi="Times New Roman" w:cs="Times New Roman"/>
          <w:b/>
          <w:bCs/>
          <w:sz w:val="28"/>
          <w:szCs w:val="28"/>
          <w:lang w:eastAsia="ru-RU"/>
        </w:rPr>
        <w:t>Контроль за</w:t>
      </w:r>
      <w:proofErr w:type="gramEnd"/>
      <w:r w:rsidRPr="005D5A6E">
        <w:rPr>
          <w:rFonts w:ascii="Times New Roman" w:eastAsia="Times New Roman" w:hAnsi="Times New Roman" w:cs="Times New Roman"/>
          <w:b/>
          <w:bCs/>
          <w:sz w:val="28"/>
          <w:szCs w:val="28"/>
          <w:lang w:eastAsia="ru-RU"/>
        </w:rPr>
        <w:t xml:space="preserve"> деятельностью органов местного самоуправления поселения и должностных лиц местного самоуправления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Сельская Дума осуществляет контроль </w:t>
      </w:r>
      <w:proofErr w:type="gramStart"/>
      <w:r w:rsidRPr="005D5A6E">
        <w:rPr>
          <w:rFonts w:ascii="Times New Roman" w:eastAsia="Times New Roman" w:hAnsi="Times New Roman" w:cs="Times New Roman"/>
          <w:sz w:val="28"/>
          <w:szCs w:val="28"/>
          <w:lang w:eastAsia="ru-RU"/>
        </w:rPr>
        <w:t>за</w:t>
      </w:r>
      <w:proofErr w:type="gramEnd"/>
      <w:r w:rsidRPr="005D5A6E">
        <w:rPr>
          <w:rFonts w:ascii="Times New Roman" w:eastAsia="Times New Roman" w:hAnsi="Times New Roman" w:cs="Times New Roman"/>
          <w:sz w:val="28"/>
          <w:szCs w:val="28"/>
          <w:lang w:eastAsia="ru-RU"/>
        </w:rPr>
        <w:t>:</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исполнением бюджета поселения, соблюдением </w:t>
      </w:r>
      <w:proofErr w:type="gramStart"/>
      <w:r w:rsidRPr="005D5A6E">
        <w:rPr>
          <w:rFonts w:ascii="Times New Roman" w:eastAsia="Times New Roman" w:hAnsi="Times New Roman" w:cs="Times New Roman"/>
          <w:sz w:val="28"/>
          <w:szCs w:val="28"/>
          <w:lang w:eastAsia="ru-RU"/>
        </w:rPr>
        <w:t>установленных</w:t>
      </w:r>
      <w:proofErr w:type="gramEnd"/>
      <w:r w:rsidRPr="005D5A6E">
        <w:rPr>
          <w:rFonts w:ascii="Times New Roman" w:eastAsia="Times New Roman" w:hAnsi="Times New Roman" w:cs="Times New Roman"/>
          <w:sz w:val="28"/>
          <w:szCs w:val="28"/>
          <w:lang w:eastAsia="ru-RU"/>
        </w:rPr>
        <w:t xml:space="preserve"> порядка его подготовки и порядка рассмотрения бюджета поселения, отчета о его исполнении;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реализацией стратегии социально-экономического развития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управлением и распоряжением имуществом, находящимся в муниципальной собственности.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5D5A6E">
        <w:rPr>
          <w:rFonts w:ascii="Times New Roman" w:eastAsia="Times New Roman" w:hAnsi="Times New Roman" w:cs="Times New Roman"/>
          <w:sz w:val="28"/>
          <w:szCs w:val="28"/>
          <w:lang w:eastAsia="ru-RU"/>
        </w:rPr>
        <w:t>поселения</w:t>
      </w:r>
      <w:proofErr w:type="gramEnd"/>
      <w:r w:rsidRPr="005D5A6E">
        <w:rPr>
          <w:rFonts w:ascii="Times New Roman" w:eastAsia="Times New Roman" w:hAnsi="Times New Roman" w:cs="Times New Roman"/>
          <w:sz w:val="28"/>
          <w:szCs w:val="28"/>
          <w:lang w:eastAsia="ru-RU"/>
        </w:rPr>
        <w:t xml:space="preserve"> и должностные лица </w:t>
      </w:r>
      <w:r w:rsidRPr="005D5A6E">
        <w:rPr>
          <w:rFonts w:ascii="Times New Roman" w:eastAsia="Times New Roman" w:hAnsi="Times New Roman" w:cs="Times New Roman"/>
          <w:sz w:val="28"/>
          <w:szCs w:val="28"/>
          <w:lang w:eastAsia="ru-RU"/>
        </w:rPr>
        <w:lastRenderedPageBreak/>
        <w:t>местного самоуправления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ГЛАВА 9. ЗАКЛЮЧИТЕЛЬНЫЕ ПОЛОЖЕНИЯ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55. Принятие Устава поселения, решения о внесении изменений и дополнений в Устав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1. </w:t>
      </w:r>
      <w:proofErr w:type="gramStart"/>
      <w:r w:rsidRPr="005D5A6E">
        <w:rPr>
          <w:rFonts w:ascii="Times New Roman" w:eastAsia="Times New Roman" w:hAnsi="Times New Roman" w:cs="Times New Roman"/>
          <w:sz w:val="28"/>
          <w:szCs w:val="28"/>
          <w:lang w:eastAsia="ru-RU"/>
        </w:rPr>
        <w:t>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5D5A6E">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5D5A6E">
        <w:rPr>
          <w:rFonts w:ascii="Times New Roman" w:eastAsia="Times New Roman" w:hAnsi="Times New Roman" w:cs="Times New Roman"/>
          <w:sz w:val="28"/>
          <w:szCs w:val="28"/>
          <w:lang w:eastAsia="ru-RU"/>
        </w:rPr>
        <w:t xml:space="preserve"> с этими нормативными правовыми актами.</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 xml:space="preserve">3. </w:t>
      </w:r>
      <w:proofErr w:type="gramStart"/>
      <w:r w:rsidRPr="005D5A6E">
        <w:rPr>
          <w:rFonts w:ascii="Times New Roman" w:eastAsia="Times New Roman" w:hAnsi="Times New Roman" w:cs="Times New Roman"/>
          <w:sz w:val="28"/>
          <w:szCs w:val="28"/>
          <w:lang w:eastAsia="ru-RU"/>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 xml:space="preserve">Статья 56. Вступление в силу Устава поселения, решения о внесении </w:t>
      </w:r>
      <w:r w:rsidRPr="005D5A6E">
        <w:rPr>
          <w:rFonts w:ascii="Times New Roman" w:eastAsia="Times New Roman" w:hAnsi="Times New Roman" w:cs="Times New Roman"/>
          <w:b/>
          <w:bCs/>
          <w:sz w:val="28"/>
          <w:szCs w:val="28"/>
          <w:lang w:eastAsia="ru-RU"/>
        </w:rPr>
        <w:lastRenderedPageBreak/>
        <w:t>изменений и дополнений в Устав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hAnsi="Times New Roman" w:cs="Times New Roman"/>
          <w:sz w:val="28"/>
          <w:szCs w:val="28"/>
        </w:rPr>
      </w:pPr>
      <w:r w:rsidRPr="005D5A6E">
        <w:rPr>
          <w:rFonts w:ascii="Times New Roman" w:eastAsia="Times New Roman" w:hAnsi="Times New Roman" w:cs="Times New Roman"/>
          <w:sz w:val="28"/>
          <w:szCs w:val="28"/>
          <w:lang w:eastAsia="ru-RU"/>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D5A6E">
        <w:rPr>
          <w:rFonts w:ascii="Times New Roman" w:eastAsia="Times New Roman" w:hAnsi="Times New Roman" w:cs="Times New Roman"/>
          <w:sz w:val="28"/>
          <w:szCs w:val="28"/>
          <w:lang w:eastAsia="ru-RU"/>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sidRPr="005D5A6E">
        <w:rPr>
          <w:rFonts w:ascii="Times New Roman" w:hAnsi="Times New Roman" w:cs="Times New Roman"/>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5D5A6E">
        <w:rPr>
          <w:rFonts w:ascii="Times New Roman" w:hAnsi="Times New Roman" w:cs="Times New Roman"/>
          <w:sz w:val="28"/>
          <w:szCs w:val="28"/>
        </w:rPr>
        <w:t xml:space="preserve"> муниципальных образований Кировской области, предусмотренного </w:t>
      </w:r>
      <w:hyperlink r:id="rId16" w:history="1">
        <w:r w:rsidRPr="005D5A6E">
          <w:rPr>
            <w:rFonts w:ascii="Times New Roman" w:hAnsi="Times New Roman" w:cs="Times New Roman"/>
            <w:sz w:val="28"/>
            <w:szCs w:val="28"/>
          </w:rPr>
          <w:t>частью 6 статьи 4</w:t>
        </w:r>
      </w:hyperlink>
      <w:r w:rsidRPr="005D5A6E">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b/>
          <w:bCs/>
          <w:sz w:val="28"/>
          <w:szCs w:val="28"/>
          <w:lang w:eastAsia="ru-RU"/>
        </w:rPr>
      </w:pPr>
      <w:r w:rsidRPr="005D5A6E">
        <w:rPr>
          <w:rFonts w:ascii="Times New Roman" w:eastAsia="Times New Roman" w:hAnsi="Times New Roman" w:cs="Times New Roman"/>
          <w:b/>
          <w:bCs/>
          <w:sz w:val="28"/>
          <w:szCs w:val="28"/>
          <w:lang w:eastAsia="ru-RU"/>
        </w:rPr>
        <w:t>Статья 57. Прекращение действия Устава поселения</w:t>
      </w: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widowControl w:val="0"/>
        <w:suppressAutoHyphens/>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Настоящий Устав прекращает свое действие после вступления в силу нового Устава поселения.</w:t>
      </w:r>
    </w:p>
    <w:p w:rsidR="005D5A6E" w:rsidRPr="005D5A6E" w:rsidRDefault="005D5A6E" w:rsidP="005D5A6E">
      <w:pPr>
        <w:spacing w:after="0" w:line="240" w:lineRule="auto"/>
        <w:jc w:val="both"/>
        <w:rPr>
          <w:rFonts w:ascii="Times New Roman" w:eastAsia="Times New Roman" w:hAnsi="Times New Roman" w:cs="Times New Roman"/>
          <w:sz w:val="28"/>
          <w:szCs w:val="28"/>
          <w:lang w:eastAsia="ru-RU"/>
        </w:rPr>
      </w:pPr>
    </w:p>
    <w:p w:rsidR="005D5A6E" w:rsidRPr="005D5A6E" w:rsidRDefault="005D5A6E" w:rsidP="005D5A6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Глава муниципального образования</w:t>
      </w:r>
    </w:p>
    <w:p w:rsidR="005D5A6E" w:rsidRPr="005D5A6E" w:rsidRDefault="005D5A6E" w:rsidP="005D5A6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5A6E">
        <w:rPr>
          <w:rFonts w:ascii="Times New Roman" w:eastAsia="Times New Roman" w:hAnsi="Times New Roman" w:cs="Times New Roman"/>
          <w:sz w:val="28"/>
          <w:szCs w:val="28"/>
          <w:lang w:eastAsia="ru-RU"/>
        </w:rPr>
        <w:t>Рублевское сельское поселение</w:t>
      </w:r>
      <w:proofErr w:type="gramStart"/>
      <w:r w:rsidRPr="005D5A6E">
        <w:rPr>
          <w:rFonts w:ascii="Times New Roman" w:eastAsia="Times New Roman" w:hAnsi="Times New Roman" w:cs="Times New Roman"/>
          <w:sz w:val="28"/>
          <w:szCs w:val="28"/>
          <w:lang w:eastAsia="ru-RU"/>
        </w:rPr>
        <w:t>6</w:t>
      </w:r>
      <w:proofErr w:type="gramEnd"/>
      <w:r w:rsidRPr="005D5A6E">
        <w:rPr>
          <w:rFonts w:ascii="Times New Roman" w:eastAsia="Times New Roman" w:hAnsi="Times New Roman" w:cs="Times New Roman"/>
          <w:sz w:val="28"/>
          <w:szCs w:val="28"/>
          <w:lang w:eastAsia="ru-RU"/>
        </w:rPr>
        <w:t xml:space="preserve">                                                Ветошкин С.Г.</w:t>
      </w:r>
    </w:p>
    <w:p w:rsidR="005D5A6E" w:rsidRPr="005D5A6E" w:rsidRDefault="005D5A6E" w:rsidP="005D5A6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E1F21" w:rsidRDefault="008E1F21" w:rsidP="005D5A6E">
      <w:pPr>
        <w:pStyle w:val="Standard"/>
        <w:spacing w:line="360" w:lineRule="exact"/>
        <w:jc w:val="both"/>
      </w:pPr>
    </w:p>
    <w:p w:rsidR="00CF1B21" w:rsidRDefault="00CF1B21" w:rsidP="005D5A6E">
      <w:pPr>
        <w:jc w:val="both"/>
      </w:pPr>
    </w:p>
    <w:sectPr w:rsidR="00CF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41"/>
    <w:rsid w:val="000E44CC"/>
    <w:rsid w:val="005D5A6E"/>
    <w:rsid w:val="006912B3"/>
    <w:rsid w:val="00791575"/>
    <w:rsid w:val="007A0041"/>
    <w:rsid w:val="008546C4"/>
    <w:rsid w:val="008E1F21"/>
    <w:rsid w:val="00A50973"/>
    <w:rsid w:val="00CF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5A6E"/>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E1F21"/>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10">
    <w:name w:val="Заголовок 1 Знак"/>
    <w:basedOn w:val="a0"/>
    <w:link w:val="1"/>
    <w:rsid w:val="005D5A6E"/>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D5A6E"/>
  </w:style>
  <w:style w:type="character" w:styleId="a3">
    <w:name w:val="Hyperlink"/>
    <w:basedOn w:val="a0"/>
    <w:uiPriority w:val="99"/>
    <w:semiHidden/>
    <w:unhideWhenUsed/>
    <w:rsid w:val="005D5A6E"/>
    <w:rPr>
      <w:color w:val="0000FF" w:themeColor="hyperlink"/>
      <w:u w:val="single"/>
    </w:rPr>
  </w:style>
  <w:style w:type="paragraph" w:customStyle="1" w:styleId="ConsPlusNormal">
    <w:name w:val="ConsPlusNormal"/>
    <w:rsid w:val="005D5A6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546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5A6E"/>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E1F21"/>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10">
    <w:name w:val="Заголовок 1 Знак"/>
    <w:basedOn w:val="a0"/>
    <w:link w:val="1"/>
    <w:rsid w:val="005D5A6E"/>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D5A6E"/>
  </w:style>
  <w:style w:type="character" w:styleId="a3">
    <w:name w:val="Hyperlink"/>
    <w:basedOn w:val="a0"/>
    <w:uiPriority w:val="99"/>
    <w:semiHidden/>
    <w:unhideWhenUsed/>
    <w:rsid w:val="005D5A6E"/>
    <w:rPr>
      <w:color w:val="0000FF" w:themeColor="hyperlink"/>
      <w:u w:val="single"/>
    </w:rPr>
  </w:style>
  <w:style w:type="paragraph" w:customStyle="1" w:styleId="ConsPlusNormal">
    <w:name w:val="ConsPlusNormal"/>
    <w:rsid w:val="005D5A6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546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B172B3B452D9469C6F65967226042AFAD0FD5F87D90D4DBB6FAF749eAt8J" TargetMode="External"/><Relationship Id="rId13" Type="http://schemas.openxmlformats.org/officeDocument/2006/relationships/hyperlink" Target="consultantplus://offline/ref=E7E71C684DEE159D7B6F6C540E716EA3130D2E7594AA1CCB2746ADAB81867CC7FB5F822FEBU4c9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5DB172B3B452D9469C6F65967226042AFAD0FD5F87D90D4DBB6FAF749A8CD5D16A063919De4tBJ" TargetMode="External"/><Relationship Id="rId12" Type="http://schemas.openxmlformats.org/officeDocument/2006/relationships/hyperlink" Target="consultantplus://offline/ref=E7E71C684DEE159D7B6F6C540E716EA3130D2E7594AA1CCB2746ADAB81867CC7FB5F822FECU4c8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811CF5DD173FD5723E4CBC402918D5B3533A903E8DCF202FD96328AC815FDB7EDD44426F2982A84EBD15D10A952A8A3FF4AB417r4yFM" TargetMode="External"/><Relationship Id="rId1" Type="http://schemas.openxmlformats.org/officeDocument/2006/relationships/styles" Target="styles.xml"/><Relationship Id="rId6" Type="http://schemas.openxmlformats.org/officeDocument/2006/relationships/hyperlink" Target="consultantplus://offline/ref=22515B0CFF584456AE2694E3B4E4CE46534E4E14A5A42B0E422C53DB0A73EF22D4DCB6DC7A6C34F8H9k1I" TargetMode="External"/><Relationship Id="rId11" Type="http://schemas.openxmlformats.org/officeDocument/2006/relationships/hyperlink" Target="consultantplus://offline/ref=E7E71C684DEE159D7B6F6C540E716EA3130D2E7594AA1CCB2746ADAB81867CC7FB5F822FECU4c7K" TargetMode="External"/><Relationship Id="rId5" Type="http://schemas.openxmlformats.org/officeDocument/2006/relationships/hyperlink" Target="consultantplus://offline/ref=AAB2EC55DBC6D3D1BD5936B45A59746E4151EE45609BE3A7DF041D645A6D961F7DD20F962DD99002X0j8I" TargetMode="External"/><Relationship Id="rId15" Type="http://schemas.openxmlformats.org/officeDocument/2006/relationships/hyperlink" Target="file:///C:\Users\krasnogorova\Downloads\modelnyy_ustav_selskih_poseleniy%20(4).doc" TargetMode="External"/><Relationship Id="rId10" Type="http://schemas.openxmlformats.org/officeDocument/2006/relationships/hyperlink" Target="consultantplus://offline/ref=E7E71C684DEE159D7B6F6C540E716EA3130D2E7594AA1CCB2746ADAB81867CC7FB5F822AEE403C74U6cEK" TargetMode="External"/><Relationship Id="rId4" Type="http://schemas.openxmlformats.org/officeDocument/2006/relationships/webSettings" Target="webSettings.xml"/><Relationship Id="rId9" Type="http://schemas.openxmlformats.org/officeDocument/2006/relationships/hyperlink" Target="consultantplus://offline/ref=E7E71C684DEE159D7B6F6C540E716EA3130D2E7594AA1CCB2746ADAB81867CC7FB5F822AEE403C73U6cEK" TargetMode="External"/><Relationship Id="rId14" Type="http://schemas.openxmlformats.org/officeDocument/2006/relationships/hyperlink" Target="consultantplus://offline/ref=E7E71C684DEE159D7B6F6C540E716EA3130D2E7594AA1CCB2746ADAB81867CC7FB5F822FE8U4c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44</Pages>
  <Words>15686</Words>
  <Characters>89411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Ветошкин</dc:creator>
  <cp:keywords/>
  <dc:description/>
  <cp:lastModifiedBy>User</cp:lastModifiedBy>
  <cp:revision>8</cp:revision>
  <cp:lastPrinted>2023-11-27T05:04:00Z</cp:lastPrinted>
  <dcterms:created xsi:type="dcterms:W3CDTF">2023-11-23T15:35:00Z</dcterms:created>
  <dcterms:modified xsi:type="dcterms:W3CDTF">2023-12-19T12:32:00Z</dcterms:modified>
</cp:coreProperties>
</file>