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FD" w:rsidRPr="00ED26B7" w:rsidRDefault="00377EFD" w:rsidP="00377EFD">
      <w:pPr>
        <w:jc w:val="center"/>
        <w:rPr>
          <w:b/>
          <w:bCs/>
        </w:rPr>
      </w:pPr>
    </w:p>
    <w:p w:rsidR="00377EFD" w:rsidRPr="00ED26B7" w:rsidRDefault="00377EFD" w:rsidP="00377EFD">
      <w:pPr>
        <w:adjustRightInd w:val="0"/>
        <w:jc w:val="center"/>
        <w:rPr>
          <w:bCs/>
          <w:sz w:val="28"/>
        </w:rPr>
      </w:pPr>
      <w:r w:rsidRPr="00ED26B7">
        <w:rPr>
          <w:b/>
          <w:bCs/>
          <w:sz w:val="28"/>
        </w:rPr>
        <w:t>АДМИНИСТРАЦИЯ</w:t>
      </w:r>
    </w:p>
    <w:p w:rsidR="00377EFD" w:rsidRPr="00ED26B7" w:rsidRDefault="00377EFD" w:rsidP="00377EFD">
      <w:pPr>
        <w:adjustRightInd w:val="0"/>
        <w:jc w:val="center"/>
        <w:rPr>
          <w:b/>
          <w:bCs/>
          <w:sz w:val="28"/>
        </w:rPr>
      </w:pPr>
      <w:r w:rsidRPr="00ED26B7">
        <w:rPr>
          <w:b/>
          <w:bCs/>
          <w:sz w:val="28"/>
        </w:rPr>
        <w:t xml:space="preserve"> РУБЛЕВСКОГО СЕЛЬСКОГО  ПОСЕЛЕНИЯ</w:t>
      </w:r>
    </w:p>
    <w:p w:rsidR="00377EFD" w:rsidRPr="00ED26B7" w:rsidRDefault="00377EFD" w:rsidP="00377EFD">
      <w:pPr>
        <w:adjustRightInd w:val="0"/>
        <w:jc w:val="center"/>
        <w:rPr>
          <w:b/>
          <w:bCs/>
          <w:sz w:val="28"/>
        </w:rPr>
      </w:pPr>
      <w:r w:rsidRPr="00ED26B7">
        <w:rPr>
          <w:b/>
          <w:bCs/>
          <w:sz w:val="28"/>
        </w:rPr>
        <w:t>УРЖУМСКОГО   РАЙОНА  КИРОВСКОЙ  ОБЛАСТИ</w:t>
      </w:r>
    </w:p>
    <w:p w:rsidR="00377EFD" w:rsidRPr="00ED26B7" w:rsidRDefault="00377EFD" w:rsidP="00377EFD">
      <w:pPr>
        <w:adjustRightInd w:val="0"/>
        <w:jc w:val="center"/>
        <w:rPr>
          <w:b/>
          <w:bCs/>
          <w:sz w:val="28"/>
        </w:rPr>
      </w:pPr>
    </w:p>
    <w:p w:rsidR="00377EFD" w:rsidRPr="00ED26B7" w:rsidRDefault="00377EFD" w:rsidP="00377EFD">
      <w:pPr>
        <w:adjustRightInd w:val="0"/>
        <w:jc w:val="center"/>
        <w:rPr>
          <w:b/>
          <w:bCs/>
          <w:sz w:val="28"/>
        </w:rPr>
      </w:pPr>
    </w:p>
    <w:p w:rsidR="00377EFD" w:rsidRPr="00ED26B7" w:rsidRDefault="00377EFD" w:rsidP="00377EFD">
      <w:pPr>
        <w:adjustRightInd w:val="0"/>
        <w:ind w:right="57"/>
        <w:jc w:val="center"/>
        <w:rPr>
          <w:sz w:val="28"/>
          <w:szCs w:val="28"/>
        </w:rPr>
      </w:pPr>
      <w:r w:rsidRPr="00ED26B7">
        <w:rPr>
          <w:sz w:val="28"/>
          <w:szCs w:val="28"/>
        </w:rPr>
        <w:t>ПОСТАНОВЛЕНИЕ</w:t>
      </w:r>
    </w:p>
    <w:p w:rsidR="00377EFD" w:rsidRPr="00ED26B7" w:rsidRDefault="00377EFD" w:rsidP="00377EFD">
      <w:pPr>
        <w:adjustRightInd w:val="0"/>
        <w:ind w:right="57" w:firstLine="5398"/>
        <w:jc w:val="both"/>
        <w:rPr>
          <w:sz w:val="28"/>
          <w:szCs w:val="28"/>
        </w:rPr>
      </w:pPr>
    </w:p>
    <w:p w:rsidR="00377EFD" w:rsidRPr="00ED26B7" w:rsidRDefault="00377EFD" w:rsidP="00377EFD">
      <w:pPr>
        <w:tabs>
          <w:tab w:val="left" w:pos="7125"/>
        </w:tabs>
        <w:adjustRightInd w:val="0"/>
        <w:ind w:right="57"/>
        <w:jc w:val="center"/>
        <w:rPr>
          <w:sz w:val="28"/>
          <w:szCs w:val="28"/>
          <w:u w:val="single"/>
        </w:rPr>
      </w:pPr>
      <w:r w:rsidRPr="00ED26B7">
        <w:rPr>
          <w:sz w:val="28"/>
          <w:szCs w:val="28"/>
        </w:rPr>
        <w:t>от 1</w:t>
      </w:r>
      <w:r w:rsidR="000836A0">
        <w:rPr>
          <w:sz w:val="28"/>
          <w:szCs w:val="28"/>
        </w:rPr>
        <w:t>1</w:t>
      </w:r>
      <w:r w:rsidRPr="00ED26B7">
        <w:rPr>
          <w:sz w:val="28"/>
          <w:szCs w:val="28"/>
        </w:rPr>
        <w:t>.0</w:t>
      </w:r>
      <w:r w:rsidR="000836A0">
        <w:rPr>
          <w:sz w:val="28"/>
          <w:szCs w:val="28"/>
        </w:rPr>
        <w:t>3</w:t>
      </w:r>
      <w:r w:rsidRPr="00ED26B7">
        <w:rPr>
          <w:sz w:val="28"/>
          <w:szCs w:val="28"/>
        </w:rPr>
        <w:t>.202</w:t>
      </w:r>
      <w:r w:rsidR="000836A0">
        <w:rPr>
          <w:sz w:val="28"/>
          <w:szCs w:val="28"/>
        </w:rPr>
        <w:t>5</w:t>
      </w:r>
      <w:r w:rsidRPr="00ED26B7">
        <w:rPr>
          <w:sz w:val="28"/>
          <w:szCs w:val="28"/>
        </w:rPr>
        <w:t xml:space="preserve">г.   № </w:t>
      </w:r>
      <w:r w:rsidR="000836A0">
        <w:rPr>
          <w:sz w:val="28"/>
          <w:szCs w:val="28"/>
        </w:rPr>
        <w:t>10</w:t>
      </w:r>
    </w:p>
    <w:p w:rsidR="00377EFD" w:rsidRDefault="00377EFD" w:rsidP="00377EFD">
      <w:pPr>
        <w:adjustRightInd w:val="0"/>
        <w:rPr>
          <w:sz w:val="28"/>
          <w:szCs w:val="28"/>
        </w:rPr>
      </w:pPr>
      <w:r w:rsidRPr="00ED26B7">
        <w:rPr>
          <w:sz w:val="28"/>
          <w:szCs w:val="28"/>
        </w:rPr>
        <w:t xml:space="preserve">                                           д. </w:t>
      </w:r>
      <w:proofErr w:type="gramStart"/>
      <w:r w:rsidRPr="00ED26B7">
        <w:rPr>
          <w:sz w:val="28"/>
          <w:szCs w:val="28"/>
        </w:rPr>
        <w:t>Адово</w:t>
      </w:r>
      <w:proofErr w:type="gramEnd"/>
      <w:r w:rsidRPr="00ED26B7">
        <w:rPr>
          <w:sz w:val="28"/>
          <w:szCs w:val="28"/>
        </w:rPr>
        <w:t xml:space="preserve"> Уржумского района</w:t>
      </w:r>
    </w:p>
    <w:p w:rsidR="00377EFD" w:rsidRPr="00ED26B7" w:rsidRDefault="00377EFD" w:rsidP="00377EFD">
      <w:pPr>
        <w:adjustRightInd w:val="0"/>
        <w:rPr>
          <w:sz w:val="28"/>
          <w:szCs w:val="28"/>
        </w:rPr>
      </w:pPr>
    </w:p>
    <w:p w:rsidR="00A24F60" w:rsidRPr="00A25A9A" w:rsidRDefault="000836A0" w:rsidP="0070242D">
      <w:pPr>
        <w:pStyle w:val="1"/>
        <w:spacing w:before="257" w:line="276" w:lineRule="auto"/>
        <w:ind w:right="74"/>
        <w:jc w:val="center"/>
      </w:pPr>
      <w:r>
        <w:t xml:space="preserve">О внесении изменений в постановление администрации Рублевского сельского поселения от 16.05.2023г. № </w:t>
      </w:r>
      <w:r w:rsidR="002C4651">
        <w:t>45</w:t>
      </w:r>
      <w:r>
        <w:t xml:space="preserve"> </w:t>
      </w:r>
      <w:r w:rsidR="002C4651">
        <w:t>«</w:t>
      </w:r>
      <w:r w:rsidR="00A24F60">
        <w:t>Об утверждении Административного регламента по предоставлению муниципальной</w:t>
      </w:r>
      <w:r w:rsidR="003669B9">
        <w:t xml:space="preserve"> </w:t>
      </w:r>
      <w:r w:rsidR="00A24F60">
        <w:t xml:space="preserve">услуги </w:t>
      </w:r>
      <w:r w:rsidR="00A25A9A">
        <w:t>«</w:t>
      </w:r>
      <w:r w:rsidR="003669B9">
        <w:t>П</w:t>
      </w:r>
      <w:r w:rsidR="00A25A9A">
        <w:t xml:space="preserve">еревод жилого помещения в нежилое помещение и нежилого помещения в жилое помещение»  </w:t>
      </w:r>
      <w:r w:rsidR="00A24F60">
        <w:t>на территории муниципального образования</w:t>
      </w:r>
      <w:r w:rsidR="002C4651">
        <w:t xml:space="preserve"> </w:t>
      </w:r>
      <w:r w:rsidR="00DB0188">
        <w:t>Рублевского</w:t>
      </w:r>
      <w:r w:rsidR="00A24F60">
        <w:t xml:space="preserve"> сельское поселение </w:t>
      </w:r>
      <w:proofErr w:type="spellStart"/>
      <w:r w:rsidR="00A24F60">
        <w:t>Уржумского</w:t>
      </w:r>
      <w:proofErr w:type="spellEnd"/>
      <w:r w:rsidR="00A24F60">
        <w:t xml:space="preserve"> района Кировской</w:t>
      </w:r>
      <w:r w:rsidR="00355DF5">
        <w:t xml:space="preserve"> </w:t>
      </w:r>
      <w:r w:rsidR="00A24F60">
        <w:t>области</w:t>
      </w:r>
      <w:r w:rsidR="002C4651">
        <w:t>.</w:t>
      </w:r>
    </w:p>
    <w:p w:rsidR="00A24F60" w:rsidRDefault="00A24F60" w:rsidP="0070242D">
      <w:pPr>
        <w:pStyle w:val="a3"/>
        <w:spacing w:before="8" w:line="276" w:lineRule="auto"/>
        <w:rPr>
          <w:b/>
          <w:sz w:val="27"/>
        </w:rPr>
      </w:pPr>
    </w:p>
    <w:p w:rsidR="0016600D" w:rsidRPr="0016600D" w:rsidRDefault="0016600D" w:rsidP="0070242D">
      <w:pPr>
        <w:pStyle w:val="1"/>
        <w:spacing w:before="257" w:line="360" w:lineRule="auto"/>
        <w:ind w:right="74"/>
        <w:jc w:val="both"/>
        <w:rPr>
          <w:b w:val="0"/>
        </w:rPr>
      </w:pPr>
      <w:r>
        <w:rPr>
          <w:b w:val="0"/>
          <w:szCs w:val="22"/>
        </w:rPr>
        <w:t xml:space="preserve">  </w:t>
      </w:r>
      <w:proofErr w:type="gramStart"/>
      <w:r w:rsidR="00512B09" w:rsidRPr="0016600D">
        <w:rPr>
          <w:b w:val="0"/>
          <w:szCs w:val="22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Уставом</w:t>
      </w:r>
      <w:r w:rsidR="00FB09CB" w:rsidRPr="0016600D">
        <w:rPr>
          <w:b w:val="0"/>
          <w:szCs w:val="22"/>
        </w:rPr>
        <w:t xml:space="preserve"> </w:t>
      </w:r>
      <w:r w:rsidR="00DB0188" w:rsidRPr="0016600D">
        <w:rPr>
          <w:b w:val="0"/>
          <w:szCs w:val="22"/>
        </w:rPr>
        <w:t>Рублевского</w:t>
      </w:r>
      <w:r w:rsidR="00A24F60" w:rsidRPr="0016600D">
        <w:rPr>
          <w:b w:val="0"/>
          <w:szCs w:val="22"/>
        </w:rPr>
        <w:t xml:space="preserve"> сельского поселения, соглашениями о передаче осуществления части полномочий в области градостроительной деятельности, администрация </w:t>
      </w:r>
      <w:r w:rsidR="00DB0188" w:rsidRPr="0016600D">
        <w:rPr>
          <w:b w:val="0"/>
          <w:szCs w:val="22"/>
        </w:rPr>
        <w:t>Рублевского</w:t>
      </w:r>
      <w:r w:rsidR="00A24F60" w:rsidRPr="0016600D">
        <w:rPr>
          <w:b w:val="0"/>
          <w:szCs w:val="22"/>
        </w:rPr>
        <w:t xml:space="preserve"> сельского поселения ПОСТАНОВЛЯЕТ:</w:t>
      </w:r>
      <w:r w:rsidRPr="0016600D">
        <w:rPr>
          <w:b w:val="0"/>
        </w:rPr>
        <w:t xml:space="preserve"> внес</w:t>
      </w:r>
      <w:r>
        <w:rPr>
          <w:b w:val="0"/>
        </w:rPr>
        <w:t>ти</w:t>
      </w:r>
      <w:r w:rsidRPr="0016600D">
        <w:rPr>
          <w:b w:val="0"/>
        </w:rPr>
        <w:t xml:space="preserve"> изменени</w:t>
      </w:r>
      <w:r>
        <w:rPr>
          <w:b w:val="0"/>
        </w:rPr>
        <w:t>я</w:t>
      </w:r>
      <w:r w:rsidRPr="0016600D">
        <w:rPr>
          <w:b w:val="0"/>
        </w:rPr>
        <w:t xml:space="preserve"> в постановление администрации Рублевского сельского поселения от 16.05.2023г. № 45</w:t>
      </w:r>
      <w:proofErr w:type="gramEnd"/>
      <w:r w:rsidRPr="0016600D">
        <w:rPr>
          <w:b w:val="0"/>
        </w:rPr>
        <w:t xml:space="preserve"> «Об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  на территории муниципального образования Рублевского сельское поселение </w:t>
      </w:r>
      <w:proofErr w:type="spellStart"/>
      <w:r w:rsidRPr="0016600D">
        <w:rPr>
          <w:b w:val="0"/>
        </w:rPr>
        <w:t>Уржумского</w:t>
      </w:r>
      <w:proofErr w:type="spellEnd"/>
      <w:r w:rsidRPr="0016600D">
        <w:rPr>
          <w:b w:val="0"/>
        </w:rPr>
        <w:t xml:space="preserve"> района Кировской области</w:t>
      </w:r>
      <w:r>
        <w:rPr>
          <w:b w:val="0"/>
        </w:rPr>
        <w:t xml:space="preserve"> следующие изменения.</w:t>
      </w:r>
    </w:p>
    <w:p w:rsidR="00A24F60" w:rsidRPr="00A24F60" w:rsidRDefault="00A24F60" w:rsidP="0070242D">
      <w:pPr>
        <w:pStyle w:val="a3"/>
        <w:spacing w:line="360" w:lineRule="auto"/>
        <w:ind w:right="74"/>
        <w:jc w:val="both"/>
        <w:rPr>
          <w:sz w:val="28"/>
          <w:szCs w:val="22"/>
        </w:rPr>
      </w:pPr>
    </w:p>
    <w:p w:rsidR="009909C1" w:rsidRPr="009909C1" w:rsidRDefault="00216143" w:rsidP="009C78CD">
      <w:pPr>
        <w:pStyle w:val="1"/>
        <w:numPr>
          <w:ilvl w:val="0"/>
          <w:numId w:val="26"/>
        </w:numPr>
        <w:tabs>
          <w:tab w:val="left" w:pos="2097"/>
        </w:tabs>
        <w:rPr>
          <w:b w:val="0"/>
        </w:rPr>
      </w:pPr>
      <w:r w:rsidRPr="009909C1">
        <w:rPr>
          <w:b w:val="0"/>
        </w:rPr>
        <w:t xml:space="preserve">Пункт 2.4 </w:t>
      </w:r>
      <w:r w:rsidR="009909C1" w:rsidRPr="009909C1">
        <w:rPr>
          <w:b w:val="0"/>
        </w:rPr>
        <w:t>раздела 2 Стандарт предоставления муниципальной услуги</w:t>
      </w:r>
    </w:p>
    <w:p w:rsidR="009C78CD" w:rsidRDefault="00216143" w:rsidP="009C78CD">
      <w:pPr>
        <w:pStyle w:val="a3"/>
        <w:spacing w:before="241"/>
        <w:ind w:left="134" w:right="231" w:firstLine="539"/>
        <w:jc w:val="both"/>
      </w:pPr>
      <w:r w:rsidRPr="00216143">
        <w:rPr>
          <w:sz w:val="28"/>
          <w:szCs w:val="28"/>
        </w:rPr>
        <w:t>услуги</w:t>
      </w:r>
      <w:r>
        <w:t xml:space="preserve"> </w:t>
      </w:r>
      <w:r w:rsidRPr="00216143">
        <w:rPr>
          <w:sz w:val="28"/>
          <w:szCs w:val="28"/>
        </w:rPr>
        <w:t>изложить в новой редакции</w:t>
      </w:r>
      <w:r w:rsidR="00DD7ECE">
        <w:rPr>
          <w:sz w:val="28"/>
          <w:szCs w:val="28"/>
        </w:rPr>
        <w:t>.</w:t>
      </w:r>
      <w:r w:rsidR="0016600D" w:rsidRPr="0016600D">
        <w:t xml:space="preserve"> </w:t>
      </w:r>
    </w:p>
    <w:p w:rsidR="0016600D" w:rsidRPr="0016600D" w:rsidRDefault="0016600D" w:rsidP="0070242D">
      <w:pPr>
        <w:pStyle w:val="a3"/>
        <w:spacing w:before="241" w:line="360" w:lineRule="auto"/>
        <w:ind w:left="134" w:right="231" w:firstLine="539"/>
        <w:jc w:val="both"/>
        <w:rPr>
          <w:sz w:val="28"/>
          <w:szCs w:val="28"/>
        </w:rPr>
      </w:pPr>
      <w:r w:rsidRPr="0016600D">
        <w:rPr>
          <w:sz w:val="28"/>
          <w:szCs w:val="28"/>
        </w:rPr>
        <w:t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дней со дня представления в указанный орган документов, обязанность по представлению которых возложена на заявителя.</w:t>
      </w:r>
    </w:p>
    <w:p w:rsidR="0016600D" w:rsidRPr="0016600D" w:rsidRDefault="0016600D" w:rsidP="0070242D">
      <w:pPr>
        <w:pStyle w:val="a3"/>
        <w:spacing w:before="10" w:line="360" w:lineRule="auto"/>
        <w:jc w:val="both"/>
        <w:rPr>
          <w:sz w:val="28"/>
          <w:szCs w:val="28"/>
        </w:rPr>
      </w:pPr>
    </w:p>
    <w:p w:rsidR="0016600D" w:rsidRPr="0016600D" w:rsidRDefault="0016600D" w:rsidP="0070242D">
      <w:pPr>
        <w:pStyle w:val="a3"/>
        <w:spacing w:line="360" w:lineRule="auto"/>
        <w:ind w:left="134" w:right="231" w:firstLine="539"/>
        <w:jc w:val="both"/>
        <w:rPr>
          <w:sz w:val="28"/>
          <w:szCs w:val="28"/>
        </w:rPr>
      </w:pPr>
      <w:r w:rsidRPr="001660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исчисляется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поступления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уполномоченный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МФЦ.</w:t>
      </w:r>
    </w:p>
    <w:p w:rsidR="0016600D" w:rsidRPr="0016600D" w:rsidRDefault="0016600D" w:rsidP="0070242D">
      <w:pPr>
        <w:pStyle w:val="a3"/>
        <w:spacing w:before="10" w:line="360" w:lineRule="auto"/>
        <w:jc w:val="both"/>
        <w:rPr>
          <w:sz w:val="28"/>
          <w:szCs w:val="28"/>
        </w:rPr>
      </w:pPr>
    </w:p>
    <w:p w:rsidR="0016600D" w:rsidRPr="0016600D" w:rsidRDefault="0016600D" w:rsidP="0070242D">
      <w:pPr>
        <w:pStyle w:val="a3"/>
        <w:spacing w:line="360" w:lineRule="auto"/>
        <w:ind w:left="134" w:right="322" w:firstLine="539"/>
        <w:jc w:val="both"/>
        <w:rPr>
          <w:sz w:val="28"/>
          <w:szCs w:val="28"/>
        </w:rPr>
      </w:pPr>
      <w:r w:rsidRPr="0016600D">
        <w:rPr>
          <w:sz w:val="28"/>
          <w:szCs w:val="28"/>
        </w:rPr>
        <w:t>В случае подачи документов через ЕПГУ, РПГУ срок предоставления исчисляется со дня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поступления в уполномоченный орган документов. Направление принятых на ЕПГУ, РПГУ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заявлений и документов осуществляется с использованием единой системы межведомственного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электронного взаимодействия и подключенной к ней региональной системы межведомственного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взаимодействия.</w:t>
      </w:r>
    </w:p>
    <w:p w:rsidR="0016600D" w:rsidRPr="0016600D" w:rsidRDefault="0016600D" w:rsidP="0070242D">
      <w:pPr>
        <w:pStyle w:val="a3"/>
        <w:spacing w:before="10" w:line="360" w:lineRule="auto"/>
        <w:jc w:val="both"/>
        <w:rPr>
          <w:sz w:val="28"/>
          <w:szCs w:val="28"/>
        </w:rPr>
      </w:pPr>
    </w:p>
    <w:p w:rsidR="0016600D" w:rsidRPr="0016600D" w:rsidRDefault="0016600D" w:rsidP="0070242D">
      <w:pPr>
        <w:pStyle w:val="a3"/>
        <w:spacing w:before="1" w:line="360" w:lineRule="auto"/>
        <w:ind w:left="134" w:firstLine="539"/>
        <w:jc w:val="both"/>
        <w:rPr>
          <w:sz w:val="28"/>
          <w:szCs w:val="28"/>
        </w:rPr>
      </w:pPr>
      <w:r w:rsidRPr="0016600D">
        <w:rPr>
          <w:sz w:val="28"/>
          <w:szCs w:val="28"/>
        </w:rPr>
        <w:t>Приостановление</w:t>
      </w:r>
      <w:r w:rsidR="00856328"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предоставления</w:t>
      </w:r>
      <w:r w:rsidR="00856328"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муниципальной</w:t>
      </w:r>
      <w:r w:rsidR="00856328"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услуги</w:t>
      </w:r>
      <w:r w:rsidR="00856328"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законодательством</w:t>
      </w:r>
      <w:r w:rsidR="00856328"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Российской</w:t>
      </w:r>
      <w:r w:rsidR="00856328"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Федерации</w:t>
      </w:r>
      <w:r w:rsidR="00856328"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не</w:t>
      </w:r>
      <w:r w:rsidR="00856328"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предусмотрено.</w:t>
      </w:r>
    </w:p>
    <w:p w:rsidR="0016600D" w:rsidRPr="0016600D" w:rsidRDefault="0016600D" w:rsidP="0070242D">
      <w:pPr>
        <w:pStyle w:val="a3"/>
        <w:spacing w:before="9" w:line="360" w:lineRule="auto"/>
        <w:jc w:val="both"/>
        <w:rPr>
          <w:sz w:val="28"/>
          <w:szCs w:val="28"/>
        </w:rPr>
      </w:pPr>
    </w:p>
    <w:p w:rsidR="0016600D" w:rsidRPr="0016600D" w:rsidRDefault="0016600D" w:rsidP="0070242D">
      <w:pPr>
        <w:pStyle w:val="a3"/>
        <w:spacing w:before="1" w:line="360" w:lineRule="auto"/>
        <w:ind w:left="674"/>
        <w:jc w:val="both"/>
        <w:rPr>
          <w:sz w:val="28"/>
          <w:szCs w:val="28"/>
        </w:rPr>
      </w:pPr>
      <w:r w:rsidRPr="0016600D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выдачи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являющихся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услуги,</w:t>
      </w:r>
    </w:p>
    <w:p w:rsidR="0016600D" w:rsidRPr="0016600D" w:rsidRDefault="0016600D" w:rsidP="0070242D">
      <w:pPr>
        <w:pStyle w:val="a4"/>
        <w:numPr>
          <w:ilvl w:val="0"/>
          <w:numId w:val="21"/>
        </w:numPr>
        <w:tabs>
          <w:tab w:val="left" w:pos="274"/>
        </w:tabs>
        <w:spacing w:line="360" w:lineRule="auto"/>
        <w:ind w:left="273"/>
        <w:jc w:val="both"/>
        <w:rPr>
          <w:sz w:val="28"/>
          <w:szCs w:val="28"/>
        </w:rPr>
      </w:pPr>
      <w:r w:rsidRPr="0016600D">
        <w:rPr>
          <w:sz w:val="28"/>
          <w:szCs w:val="28"/>
        </w:rPr>
        <w:t>не позднее чем через 3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рабочих дня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всоответствииспунктом3.1.3</w:t>
      </w:r>
    </w:p>
    <w:p w:rsidR="0016600D" w:rsidRPr="0016600D" w:rsidRDefault="0016600D" w:rsidP="0070242D">
      <w:pPr>
        <w:pStyle w:val="a3"/>
        <w:spacing w:line="360" w:lineRule="auto"/>
        <w:ind w:left="134"/>
        <w:jc w:val="both"/>
        <w:rPr>
          <w:sz w:val="28"/>
          <w:szCs w:val="28"/>
        </w:rPr>
      </w:pPr>
      <w:r w:rsidRPr="0016600D">
        <w:rPr>
          <w:sz w:val="28"/>
          <w:szCs w:val="28"/>
        </w:rPr>
        <w:t>настоящего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16600D">
        <w:rPr>
          <w:sz w:val="28"/>
          <w:szCs w:val="28"/>
        </w:rPr>
        <w:t>регламента.</w:t>
      </w:r>
    </w:p>
    <w:p w:rsidR="00216143" w:rsidRPr="00216143" w:rsidRDefault="00216143" w:rsidP="0070242D">
      <w:pPr>
        <w:tabs>
          <w:tab w:val="left" w:pos="1095"/>
        </w:tabs>
        <w:spacing w:line="360" w:lineRule="auto"/>
        <w:ind w:left="142" w:right="824"/>
        <w:rPr>
          <w:sz w:val="24"/>
        </w:rPr>
      </w:pPr>
    </w:p>
    <w:p w:rsidR="00DB0188" w:rsidRPr="009909C1" w:rsidRDefault="00A24F60" w:rsidP="0070242D">
      <w:pPr>
        <w:pStyle w:val="a4"/>
        <w:numPr>
          <w:ilvl w:val="0"/>
          <w:numId w:val="26"/>
        </w:numPr>
        <w:tabs>
          <w:tab w:val="left" w:pos="426"/>
          <w:tab w:val="left" w:pos="1553"/>
        </w:tabs>
        <w:spacing w:before="1" w:line="360" w:lineRule="auto"/>
        <w:ind w:right="442"/>
        <w:jc w:val="both"/>
        <w:rPr>
          <w:sz w:val="28"/>
        </w:rPr>
      </w:pPr>
      <w:proofErr w:type="gramStart"/>
      <w:r w:rsidRPr="009909C1">
        <w:rPr>
          <w:sz w:val="28"/>
        </w:rPr>
        <w:t>Контроль</w:t>
      </w:r>
      <w:r w:rsidR="00693B19" w:rsidRPr="009909C1">
        <w:rPr>
          <w:sz w:val="28"/>
        </w:rPr>
        <w:t xml:space="preserve"> </w:t>
      </w:r>
      <w:r w:rsidRPr="009909C1">
        <w:rPr>
          <w:sz w:val="28"/>
        </w:rPr>
        <w:t>за</w:t>
      </w:r>
      <w:proofErr w:type="gramEnd"/>
      <w:r w:rsidR="00693B19" w:rsidRPr="009909C1">
        <w:rPr>
          <w:sz w:val="28"/>
        </w:rPr>
        <w:t xml:space="preserve"> </w:t>
      </w:r>
      <w:r w:rsidRPr="009909C1">
        <w:rPr>
          <w:sz w:val="28"/>
        </w:rPr>
        <w:t>исполнением</w:t>
      </w:r>
      <w:r w:rsidR="00693B19" w:rsidRPr="009909C1">
        <w:rPr>
          <w:sz w:val="28"/>
        </w:rPr>
        <w:t xml:space="preserve"> </w:t>
      </w:r>
      <w:r w:rsidRPr="009909C1">
        <w:rPr>
          <w:sz w:val="28"/>
        </w:rPr>
        <w:t>настоящего</w:t>
      </w:r>
      <w:r w:rsidR="00693B19" w:rsidRPr="009909C1">
        <w:rPr>
          <w:sz w:val="28"/>
        </w:rPr>
        <w:t xml:space="preserve"> </w:t>
      </w:r>
      <w:r w:rsidRPr="009909C1">
        <w:rPr>
          <w:sz w:val="28"/>
        </w:rPr>
        <w:t>постановления</w:t>
      </w:r>
      <w:r w:rsidR="00693B19" w:rsidRPr="009909C1">
        <w:rPr>
          <w:sz w:val="28"/>
        </w:rPr>
        <w:t xml:space="preserve"> </w:t>
      </w:r>
      <w:r w:rsidRPr="009909C1">
        <w:rPr>
          <w:sz w:val="28"/>
        </w:rPr>
        <w:t>оставляю</w:t>
      </w:r>
      <w:r w:rsidR="00693B19" w:rsidRPr="009909C1">
        <w:rPr>
          <w:sz w:val="28"/>
        </w:rPr>
        <w:t xml:space="preserve"> </w:t>
      </w:r>
      <w:r w:rsidRPr="009909C1">
        <w:rPr>
          <w:sz w:val="28"/>
        </w:rPr>
        <w:t>за</w:t>
      </w:r>
      <w:r w:rsidR="00693B19" w:rsidRPr="009909C1">
        <w:rPr>
          <w:sz w:val="28"/>
        </w:rPr>
        <w:t xml:space="preserve"> </w:t>
      </w:r>
      <w:r w:rsidRPr="009909C1">
        <w:rPr>
          <w:sz w:val="28"/>
        </w:rPr>
        <w:t>собой.</w:t>
      </w:r>
    </w:p>
    <w:p w:rsidR="00DB0188" w:rsidRPr="009909C1" w:rsidRDefault="009909C1" w:rsidP="0070242D">
      <w:pPr>
        <w:tabs>
          <w:tab w:val="left" w:pos="426"/>
          <w:tab w:val="left" w:pos="1553"/>
        </w:tabs>
        <w:spacing w:before="1" w:line="360" w:lineRule="auto"/>
        <w:ind w:right="442"/>
        <w:jc w:val="both"/>
        <w:rPr>
          <w:sz w:val="28"/>
        </w:rPr>
      </w:pPr>
      <w:r>
        <w:rPr>
          <w:sz w:val="28"/>
        </w:rPr>
        <w:t xml:space="preserve">           3.</w:t>
      </w:r>
      <w:r w:rsidR="00A24F60" w:rsidRPr="009909C1">
        <w:rPr>
          <w:sz w:val="28"/>
        </w:rPr>
        <w:t>Настоящее</w:t>
      </w:r>
      <w:r w:rsidRPr="009909C1">
        <w:rPr>
          <w:sz w:val="28"/>
        </w:rPr>
        <w:t xml:space="preserve"> </w:t>
      </w:r>
      <w:r w:rsidR="00A24F60" w:rsidRPr="009909C1">
        <w:rPr>
          <w:sz w:val="28"/>
        </w:rPr>
        <w:t>постановление</w:t>
      </w:r>
      <w:r w:rsidRPr="009909C1">
        <w:rPr>
          <w:sz w:val="28"/>
        </w:rPr>
        <w:t xml:space="preserve"> подлежит </w:t>
      </w:r>
      <w:r w:rsidR="00A24F60" w:rsidRPr="009909C1">
        <w:rPr>
          <w:sz w:val="28"/>
        </w:rPr>
        <w:t>разме</w:t>
      </w:r>
      <w:r w:rsidRPr="009909C1">
        <w:rPr>
          <w:sz w:val="28"/>
        </w:rPr>
        <w:t xml:space="preserve">щению </w:t>
      </w:r>
      <w:r w:rsidR="00A24F60" w:rsidRPr="009909C1">
        <w:rPr>
          <w:sz w:val="28"/>
        </w:rPr>
        <w:t>на</w:t>
      </w:r>
      <w:r w:rsidRPr="009909C1">
        <w:rPr>
          <w:sz w:val="28"/>
        </w:rPr>
        <w:t xml:space="preserve"> </w:t>
      </w:r>
      <w:r w:rsidR="00A24F60" w:rsidRPr="009909C1">
        <w:rPr>
          <w:sz w:val="28"/>
        </w:rPr>
        <w:t>сайте</w:t>
      </w:r>
      <w:r w:rsidRPr="009909C1">
        <w:rPr>
          <w:sz w:val="28"/>
        </w:rPr>
        <w:t xml:space="preserve"> </w:t>
      </w:r>
      <w:r w:rsidR="00DB0188" w:rsidRPr="009909C1">
        <w:rPr>
          <w:sz w:val="28"/>
        </w:rPr>
        <w:t>Рублевского</w:t>
      </w:r>
      <w:r w:rsidR="00A24F60" w:rsidRPr="009909C1">
        <w:rPr>
          <w:sz w:val="28"/>
        </w:rPr>
        <w:t xml:space="preserve"> сельского поселения</w:t>
      </w:r>
      <w:r w:rsidR="00693B19" w:rsidRPr="009909C1">
        <w:rPr>
          <w:sz w:val="28"/>
        </w:rPr>
        <w:t xml:space="preserve"> </w:t>
      </w:r>
      <w:r w:rsidR="00A24F60" w:rsidRPr="009909C1">
        <w:rPr>
          <w:sz w:val="28"/>
        </w:rPr>
        <w:t>по</w:t>
      </w:r>
      <w:r w:rsidR="00693B19" w:rsidRPr="009909C1">
        <w:rPr>
          <w:sz w:val="28"/>
        </w:rPr>
        <w:t xml:space="preserve"> </w:t>
      </w:r>
      <w:r w:rsidR="00A24F60" w:rsidRPr="009909C1">
        <w:rPr>
          <w:sz w:val="28"/>
        </w:rPr>
        <w:t>адресу:</w:t>
      </w:r>
      <w:r w:rsidR="00DB0188" w:rsidRPr="009909C1">
        <w:rPr>
          <w:sz w:val="28"/>
          <w:szCs w:val="28"/>
          <w:lang w:val="en-US"/>
        </w:rPr>
        <w:t>https</w:t>
      </w:r>
      <w:r w:rsidR="00DB0188" w:rsidRPr="009909C1">
        <w:rPr>
          <w:sz w:val="28"/>
          <w:szCs w:val="28"/>
        </w:rPr>
        <w:t>:</w:t>
      </w:r>
      <w:r w:rsidR="00DB0188" w:rsidRPr="009909C1">
        <w:rPr>
          <w:rStyle w:val="a5"/>
          <w:sz w:val="28"/>
          <w:szCs w:val="28"/>
        </w:rPr>
        <w:t>//</w:t>
      </w:r>
      <w:proofErr w:type="spellStart"/>
      <w:r w:rsidR="00DB0188" w:rsidRPr="009909C1">
        <w:rPr>
          <w:sz w:val="28"/>
          <w:szCs w:val="28"/>
          <w:lang w:val="en-US"/>
        </w:rPr>
        <w:t>rublevskoe</w:t>
      </w:r>
      <w:proofErr w:type="spellEnd"/>
      <w:r w:rsidR="00DB0188" w:rsidRPr="009909C1">
        <w:rPr>
          <w:sz w:val="28"/>
          <w:szCs w:val="28"/>
        </w:rPr>
        <w:t>-</w:t>
      </w:r>
      <w:r w:rsidR="00DB0188" w:rsidRPr="009909C1">
        <w:rPr>
          <w:sz w:val="28"/>
          <w:szCs w:val="28"/>
          <w:lang w:val="en-US"/>
        </w:rPr>
        <w:t>r</w:t>
      </w:r>
      <w:r w:rsidR="00DB0188" w:rsidRPr="009909C1">
        <w:rPr>
          <w:sz w:val="28"/>
          <w:szCs w:val="28"/>
        </w:rPr>
        <w:t>43.</w:t>
      </w:r>
      <w:proofErr w:type="spellStart"/>
      <w:r w:rsidR="00DB0188" w:rsidRPr="009909C1">
        <w:rPr>
          <w:sz w:val="28"/>
          <w:szCs w:val="28"/>
          <w:lang w:val="en-US"/>
        </w:rPr>
        <w:t>gosweb</w:t>
      </w:r>
      <w:proofErr w:type="spellEnd"/>
      <w:r w:rsidR="00DB0188" w:rsidRPr="009909C1">
        <w:rPr>
          <w:sz w:val="28"/>
          <w:szCs w:val="28"/>
        </w:rPr>
        <w:t>.</w:t>
      </w:r>
      <w:proofErr w:type="spellStart"/>
      <w:r w:rsidR="00DB0188" w:rsidRPr="009909C1">
        <w:rPr>
          <w:sz w:val="28"/>
          <w:szCs w:val="28"/>
          <w:lang w:val="en-US"/>
        </w:rPr>
        <w:t>gosuslugi</w:t>
      </w:r>
      <w:proofErr w:type="spellEnd"/>
      <w:r w:rsidR="00DB0188" w:rsidRPr="009909C1">
        <w:rPr>
          <w:sz w:val="28"/>
          <w:szCs w:val="28"/>
        </w:rPr>
        <w:t>.</w:t>
      </w:r>
      <w:proofErr w:type="spellStart"/>
      <w:r w:rsidR="00DB0188" w:rsidRPr="009909C1">
        <w:rPr>
          <w:sz w:val="28"/>
          <w:szCs w:val="28"/>
          <w:lang w:val="en-US"/>
        </w:rPr>
        <w:t>ru</w:t>
      </w:r>
      <w:proofErr w:type="spellEnd"/>
      <w:r w:rsidR="00DB0188" w:rsidRPr="009909C1">
        <w:rPr>
          <w:sz w:val="28"/>
          <w:szCs w:val="28"/>
        </w:rPr>
        <w:t>/</w:t>
      </w:r>
    </w:p>
    <w:p w:rsidR="00A24F60" w:rsidRDefault="00A24F60" w:rsidP="009909C1">
      <w:pPr>
        <w:pStyle w:val="a4"/>
        <w:tabs>
          <w:tab w:val="left" w:pos="426"/>
          <w:tab w:val="left" w:pos="1557"/>
        </w:tabs>
        <w:spacing w:line="276" w:lineRule="auto"/>
        <w:ind w:left="426" w:right="385" w:firstLine="850"/>
        <w:rPr>
          <w:sz w:val="28"/>
        </w:rPr>
      </w:pPr>
      <w:r>
        <w:rPr>
          <w:sz w:val="28"/>
        </w:rPr>
        <w:t>.</w:t>
      </w:r>
    </w:p>
    <w:p w:rsidR="00A24F60" w:rsidRDefault="00A24F60" w:rsidP="00A24F60">
      <w:pPr>
        <w:pStyle w:val="a3"/>
        <w:spacing w:before="1"/>
      </w:pPr>
    </w:p>
    <w:p w:rsidR="00A24F60" w:rsidRPr="00A24F60" w:rsidRDefault="00A24F60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 w:rsidRPr="00A24F60">
        <w:rPr>
          <w:sz w:val="28"/>
          <w:szCs w:val="22"/>
        </w:rPr>
        <w:t>Глава администрации</w:t>
      </w:r>
    </w:p>
    <w:p w:rsidR="00A24F60" w:rsidRDefault="00DB0188" w:rsidP="00A24F60">
      <w:pPr>
        <w:pStyle w:val="a3"/>
        <w:spacing w:line="322" w:lineRule="exact"/>
        <w:ind w:left="2" w:hanging="2"/>
        <w:rPr>
          <w:sz w:val="28"/>
          <w:szCs w:val="22"/>
        </w:rPr>
      </w:pPr>
      <w:r>
        <w:rPr>
          <w:sz w:val="28"/>
          <w:szCs w:val="22"/>
        </w:rPr>
        <w:t>Рублевского</w:t>
      </w:r>
      <w:r w:rsidR="00A24F60" w:rsidRPr="00A24F60">
        <w:rPr>
          <w:sz w:val="28"/>
          <w:szCs w:val="22"/>
        </w:rPr>
        <w:t xml:space="preserve"> сельского поселения           </w:t>
      </w:r>
      <w:r w:rsidR="00A24F60" w:rsidRPr="00A24F60">
        <w:rPr>
          <w:sz w:val="28"/>
          <w:szCs w:val="22"/>
        </w:rPr>
        <w:tab/>
      </w:r>
      <w:r>
        <w:rPr>
          <w:sz w:val="28"/>
          <w:szCs w:val="22"/>
        </w:rPr>
        <w:t xml:space="preserve">С.Г. </w:t>
      </w:r>
      <w:proofErr w:type="spellStart"/>
      <w:r>
        <w:rPr>
          <w:sz w:val="28"/>
          <w:szCs w:val="22"/>
        </w:rPr>
        <w:t>Ветошкин</w:t>
      </w:r>
      <w:proofErr w:type="spellEnd"/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5E2BD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EE3C48" w:rsidRDefault="00EE3C48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EE3C48" w:rsidRDefault="00EE3C48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Приложение</w:t>
      </w:r>
    </w:p>
    <w:p w:rsidR="005E2BD0" w:rsidRDefault="00700C9C" w:rsidP="00121DC3">
      <w:pPr>
        <w:widowControl/>
        <w:adjustRightInd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E2BD0">
        <w:rPr>
          <w:rFonts w:eastAsiaTheme="minorHAnsi"/>
          <w:sz w:val="28"/>
          <w:szCs w:val="28"/>
        </w:rPr>
        <w:t>УТВЕРЖДЕН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 администрации</w:t>
      </w:r>
    </w:p>
    <w:p w:rsidR="005E2BD0" w:rsidRDefault="00DB0188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Рублевского</w:t>
      </w:r>
      <w:r w:rsidR="005E2BD0">
        <w:rPr>
          <w:rFonts w:eastAsiaTheme="minorHAnsi"/>
          <w:sz w:val="28"/>
          <w:szCs w:val="28"/>
        </w:rPr>
        <w:t xml:space="preserve"> сельского</w:t>
      </w:r>
    </w:p>
    <w:p w:rsidR="005E2BD0" w:rsidRDefault="005E2BD0" w:rsidP="005E2BD0">
      <w:pPr>
        <w:widowControl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поселения</w:t>
      </w:r>
    </w:p>
    <w:p w:rsidR="005E2BD0" w:rsidRPr="00F04087" w:rsidRDefault="005E2BD0" w:rsidP="005E2BD0">
      <w:pPr>
        <w:pStyle w:val="1"/>
        <w:ind w:left="142"/>
        <w:jc w:val="center"/>
        <w:rPr>
          <w:b w:val="0"/>
        </w:rPr>
      </w:pPr>
      <w:r w:rsidRPr="00F04087">
        <w:rPr>
          <w:rFonts w:eastAsiaTheme="minorHAnsi"/>
          <w:b w:val="0"/>
        </w:rPr>
        <w:t xml:space="preserve">от </w:t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Pr="00F04087">
        <w:rPr>
          <w:rFonts w:eastAsiaTheme="minorHAnsi"/>
          <w:b w:val="0"/>
        </w:rPr>
        <w:softHyphen/>
      </w:r>
      <w:r w:rsidR="00C46645">
        <w:rPr>
          <w:rFonts w:eastAsiaTheme="minorHAnsi"/>
          <w:b w:val="0"/>
        </w:rPr>
        <w:t>16.05.2023№ 4</w:t>
      </w:r>
      <w:r w:rsidR="009D607A">
        <w:rPr>
          <w:rFonts w:eastAsiaTheme="minorHAnsi"/>
          <w:b w:val="0"/>
        </w:rPr>
        <w:t>5</w:t>
      </w:r>
    </w:p>
    <w:p w:rsidR="005E2BD0" w:rsidRPr="00A24F60" w:rsidRDefault="005E2BD0" w:rsidP="00A24F60">
      <w:pPr>
        <w:pStyle w:val="a3"/>
        <w:spacing w:line="322" w:lineRule="exact"/>
        <w:ind w:left="2" w:hanging="2"/>
        <w:rPr>
          <w:sz w:val="28"/>
          <w:szCs w:val="22"/>
        </w:rPr>
      </w:pPr>
    </w:p>
    <w:p w:rsidR="002863B5" w:rsidRDefault="002863B5" w:rsidP="002863B5">
      <w:pPr>
        <w:pStyle w:val="1"/>
        <w:spacing w:before="66"/>
        <w:ind w:left="0" w:right="102"/>
        <w:jc w:val="center"/>
        <w:rPr>
          <w:spacing w:val="1"/>
        </w:rPr>
      </w:pPr>
      <w:r>
        <w:t>АДМИНИСТРАТИВНЫЙ РЕГЛАМЕНТ</w:t>
      </w:r>
    </w:p>
    <w:p w:rsidR="00721A61" w:rsidRDefault="002863B5" w:rsidP="002863B5">
      <w:pPr>
        <w:pStyle w:val="1"/>
        <w:spacing w:before="66"/>
        <w:ind w:left="0" w:right="102"/>
        <w:jc w:val="center"/>
      </w:pPr>
      <w:r>
        <w:t>ПРЕДОСТАВЛЕНИЯМУНИЦИПАЛЬНОЙУСЛУГИ«ПЕРЕВОДЖИЛОГО</w:t>
      </w:r>
    </w:p>
    <w:p w:rsidR="002863B5" w:rsidRDefault="002863B5" w:rsidP="002863B5">
      <w:pPr>
        <w:spacing w:before="1"/>
        <w:ind w:right="102"/>
        <w:jc w:val="center"/>
        <w:rPr>
          <w:b/>
          <w:spacing w:val="-67"/>
          <w:sz w:val="28"/>
        </w:rPr>
      </w:pPr>
      <w:r>
        <w:rPr>
          <w:b/>
          <w:sz w:val="28"/>
        </w:rPr>
        <w:t>ПОМЕЩЕНИЯ В НЕЖИЛОЕ ПОМЕЩЕНИЕ И НЕЖИЛОГО</w:t>
      </w:r>
    </w:p>
    <w:p w:rsidR="00721A61" w:rsidRDefault="002863B5" w:rsidP="002863B5">
      <w:pPr>
        <w:spacing w:before="1"/>
        <w:ind w:right="102"/>
        <w:jc w:val="center"/>
        <w:rPr>
          <w:b/>
          <w:sz w:val="28"/>
        </w:rPr>
      </w:pPr>
      <w:r>
        <w:rPr>
          <w:b/>
          <w:sz w:val="28"/>
        </w:rPr>
        <w:t>ПОМЕЩЕНИЯВЖИЛОЕПОМЕЩЕНИЕ»</w:t>
      </w:r>
    </w:p>
    <w:p w:rsidR="00721A61" w:rsidRDefault="00721A61" w:rsidP="002863B5">
      <w:pPr>
        <w:pStyle w:val="a3"/>
        <w:jc w:val="both"/>
        <w:rPr>
          <w:b/>
          <w:sz w:val="30"/>
        </w:rPr>
      </w:pPr>
    </w:p>
    <w:p w:rsidR="00721A61" w:rsidRDefault="00721A61" w:rsidP="002863B5">
      <w:pPr>
        <w:pStyle w:val="a3"/>
        <w:spacing w:before="10"/>
        <w:jc w:val="both"/>
        <w:rPr>
          <w:b/>
          <w:sz w:val="25"/>
        </w:rPr>
      </w:pPr>
    </w:p>
    <w:p w:rsidR="00721A61" w:rsidRDefault="002863B5" w:rsidP="002863B5">
      <w:pPr>
        <w:pStyle w:val="1"/>
        <w:spacing w:before="1"/>
        <w:ind w:left="3818"/>
        <w:jc w:val="both"/>
      </w:pPr>
      <w:r>
        <w:t>1.Общиеположения</w:t>
      </w:r>
    </w:p>
    <w:p w:rsidR="00721A61" w:rsidRDefault="00721A61" w:rsidP="002863B5">
      <w:pPr>
        <w:pStyle w:val="a3"/>
        <w:spacing w:before="4"/>
        <w:jc w:val="both"/>
        <w:rPr>
          <w:b/>
          <w:sz w:val="27"/>
        </w:rPr>
      </w:pPr>
    </w:p>
    <w:p w:rsidR="00721A61" w:rsidRDefault="002863B5" w:rsidP="002863B5">
      <w:pPr>
        <w:pStyle w:val="a4"/>
        <w:numPr>
          <w:ilvl w:val="0"/>
          <w:numId w:val="24"/>
        </w:numPr>
        <w:tabs>
          <w:tab w:val="left" w:pos="922"/>
        </w:tabs>
        <w:ind w:hanging="248"/>
        <w:jc w:val="both"/>
        <w:rPr>
          <w:sz w:val="24"/>
        </w:rPr>
      </w:pPr>
      <w:r>
        <w:rPr>
          <w:sz w:val="24"/>
        </w:rPr>
        <w:t>Предметрегулированияадминистративногорегламента.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102"/>
        </w:tabs>
        <w:spacing w:before="1"/>
        <w:ind w:right="325" w:firstLine="539"/>
        <w:jc w:val="both"/>
        <w:rPr>
          <w:sz w:val="24"/>
        </w:rPr>
      </w:pPr>
      <w:r>
        <w:rPr>
          <w:sz w:val="24"/>
        </w:rPr>
        <w:t>Административный регламент предоставления муниципальной услуги«Переводжилого помещения в нежилое помещение и нежилого помещения в жилое помещение» (далеесоответственно-административныйрегламент,муниципальнаяуслуга)устанавливаетпорядокистандартпредоставлениямуниципальнойуслуги.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21" w:firstLine="539"/>
        <w:jc w:val="both"/>
      </w:pPr>
      <w:r>
        <w:t>Административныйрегламентопределяетпорядок</w:t>
      </w:r>
      <w:proofErr w:type="gramStart"/>
      <w:r>
        <w:t>,с</w:t>
      </w:r>
      <w:proofErr w:type="gramEnd"/>
      <w:r>
        <w:t>рокиипоследовательностьвыполненияадминистративныхпроцедурпопредоставлению муниципальной услуги,требования кпорядкуихвыполнения,втомчислеособенностивыполненияадминистративныхпроцедурвэлектроннойформе, а также особенности выполнения административных процедур в многофункциональныхцентрах предоставления государственных и муниципальных услуг(далее– МФЦ), формыконтроля за предоставлением муниципальной услуги, досудебный(внесудебный) порядокобжалования решений и действий (бездействий) органа местного самоуправления, должностныхлицорганаместного самоуправления,работников 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ПравовыеоснованияпредоставлениямуниципальнойуслугизакрепленывПриложении</w:t>
      </w:r>
    </w:p>
    <w:p w:rsidR="00721A61" w:rsidRDefault="002863B5" w:rsidP="002863B5">
      <w:pPr>
        <w:pStyle w:val="a3"/>
        <w:ind w:left="134"/>
        <w:jc w:val="both"/>
      </w:pPr>
      <w:r>
        <w:t>№2кнастоящемуадминистративномурегламенту.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Кругзаявителей.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Муниципальнаяуслугапредоставляетсясобственникупомещениявмногоквартирномдомеилиуполномоченному имлицу (далее-заявитель).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4"/>
        </w:numPr>
        <w:tabs>
          <w:tab w:val="left" w:pos="1095"/>
        </w:tabs>
        <w:ind w:left="1094" w:hanging="421"/>
        <w:jc w:val="both"/>
        <w:rPr>
          <w:sz w:val="24"/>
        </w:rPr>
      </w:pPr>
      <w:r>
        <w:rPr>
          <w:sz w:val="24"/>
        </w:rPr>
        <w:t>Требованиякпорядкуинформированияопредоставлениимуниципальнойуслуги.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420" w:firstLine="539"/>
        <w:jc w:val="both"/>
        <w:rPr>
          <w:sz w:val="24"/>
        </w:rPr>
      </w:pPr>
      <w:r>
        <w:rPr>
          <w:sz w:val="24"/>
        </w:rPr>
        <w:t>Информацияопорядкеиусловияхинформированияпредоставлениямуниципальнойуслугипредоставляется: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специалистомуполномоченногоорганапринепосредственномобращениизаявителяилиегопредставителя в уполномоченный орган или посредством телефонной связи, в том числе путемразмещения на официальном сайте уполномоченного органа в информационно-телекоммуникационнойсет</w:t>
      </w:r>
      <w:proofErr w:type="gramStart"/>
      <w:r>
        <w:t>и«</w:t>
      </w:r>
      <w:proofErr w:type="gramEnd"/>
      <w:r>
        <w:t>Интернет»(далее-официальныйсайтуполномоченногооргана);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путем размещения в федеральной государственной информационной системе«Единыйпорталгосударственныхимуниципальныхуслуг(функций)»(далее-ЕПГУ);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 xml:space="preserve">путем размещения на региональном портале государственных и муниципальных </w:t>
      </w:r>
      <w:r>
        <w:lastRenderedPageBreak/>
        <w:t>услуг(далее-РПГУ),вслучаееслитакойпорталсозданисполнительныморганомгосударственнойвластисубъектов Российской Федерации;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путемразмещениянаинформационномстендевпомещенииуполномоченногооргана,винформационныхматериалах(брошюры,буклеты,листовки,памятки);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5E2BD0" w:rsidRDefault="002863B5" w:rsidP="005E2BD0">
      <w:pPr>
        <w:pStyle w:val="a3"/>
        <w:ind w:left="674"/>
        <w:jc w:val="both"/>
      </w:pPr>
      <w:r>
        <w:t>путемпубликацииинформационныхматериаловвсредствахмассовойинформации;</w:t>
      </w:r>
    </w:p>
    <w:p w:rsidR="00721A61" w:rsidRDefault="002863B5" w:rsidP="005E2BD0">
      <w:pPr>
        <w:pStyle w:val="a3"/>
        <w:ind w:left="674"/>
        <w:jc w:val="both"/>
      </w:pPr>
      <w:r>
        <w:t>посредствомответовнаписьменныеобращения;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сотрудникомотделаМФЦвсоответствииспунктом6.3настоящегоадминистративногорегламента.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Ответ на телефонный звонок должен содержать информацию о наименовании органа, вкоторый обратился заявитель, фамилию, имя, отчество (последнее - при наличии) и должностьспециалиста, принявшего телефонный звонок. При невозможности принявшего звонокспециалиста самостоятельно ответить на поставленные вопросы телефонный звонокпереадресовывается (переводится) на другое должностное лицо или обратившемуся гражданинусообщаетсяномертелефона,покоторомуонможетполучитьнеобходимуюинформацию.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 поступления от заявителя обращения в письменной (электронной) форме ответ наобращение направляется также в письменной(электронной) форме не позднее30 календарныхдней со дня регистрации обращения. При направлении ответа указывается должность лица,подписавшегоответ,атакжефамилия,имя,отчество(последнее-приналичии)иномертелефонаисполнителя.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4"/>
        </w:numPr>
        <w:tabs>
          <w:tab w:val="left" w:pos="1275"/>
        </w:tabs>
        <w:ind w:right="340" w:firstLine="539"/>
        <w:jc w:val="both"/>
        <w:rPr>
          <w:sz w:val="24"/>
        </w:rPr>
      </w:pPr>
      <w:r>
        <w:rPr>
          <w:sz w:val="24"/>
        </w:rPr>
        <w:t>Справочнаяинформацияоместонахождении,графикеработы,контактныхтелефонахуполномоченного органа, адресе электронной почты уполномоченного органа размещена наофициальномсайте уполномоченногооргана, ЕПГУ, РПГУ.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Справочнаяинформацияоместонахождении,графикеработы,контактныхтелефонахМФЦ,адресеэлектронной почтыМФЦразмещенанаофициальномсайте МФЦ.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097"/>
        </w:tabs>
        <w:ind w:left="2096" w:hanging="283"/>
        <w:jc w:val="both"/>
      </w:pPr>
      <w:r>
        <w:t>Стандарт</w:t>
      </w:r>
      <w:r w:rsidR="00FD4B43">
        <w:t xml:space="preserve"> </w:t>
      </w:r>
      <w:r>
        <w:t>предоставления</w:t>
      </w:r>
      <w:r w:rsidR="00FD4B43">
        <w:t xml:space="preserve"> </w:t>
      </w:r>
      <w:r>
        <w:t>муниципальной</w:t>
      </w:r>
      <w:r w:rsidR="00FD4B43">
        <w:t xml:space="preserve"> </w:t>
      </w:r>
      <w:r>
        <w:t>услуги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Наименованиемуниципальнойуслуги.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Наименованиемуниципальнойуслуги-переводжилогопомещениявнежилоепомещениеинежилогопомещениявжилоепомещение.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1" w:line="448" w:lineRule="auto"/>
        <w:ind w:left="674" w:right="2510" w:firstLine="0"/>
        <w:jc w:val="both"/>
        <w:rPr>
          <w:sz w:val="24"/>
        </w:rPr>
      </w:pPr>
      <w:r>
        <w:rPr>
          <w:sz w:val="24"/>
        </w:rPr>
        <w:t>Наименованиеоргана,предоставляющегомуниципальнуюуслугу.Органместного самоуправления.</w:t>
      </w:r>
    </w:p>
    <w:p w:rsidR="00721A61" w:rsidRDefault="002863B5" w:rsidP="002863B5">
      <w:pPr>
        <w:pStyle w:val="a3"/>
        <w:ind w:left="674"/>
        <w:jc w:val="both"/>
      </w:pPr>
      <w:r>
        <w:t>МФЦучаствуетвпредоставлениимуниципальнойуслугивчасти: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информированияповопросампредоставлениямуниципальнойуслуги;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приемазаявленийидокументов,необходимыхдляпредоставлениямуниципальнойуслуги;</w:t>
      </w:r>
    </w:p>
    <w:p w:rsidR="00721A61" w:rsidRPr="00121DC3" w:rsidRDefault="002863B5" w:rsidP="00121DC3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выдачирезультатапредоставлениямуниципальнойуслуги</w:t>
      </w:r>
      <w:r w:rsidR="00682DB9">
        <w:rPr>
          <w:sz w:val="24"/>
        </w:rPr>
        <w:t>.</w:t>
      </w:r>
      <w:bookmarkStart w:id="0" w:name="_GoBack"/>
      <w:bookmarkEnd w:id="0"/>
      <w:r>
        <w:t>Впредоставлениимуниципальнойуслугиврамкахмежведомственногоинформационноговзаимодействия участвует Федеральная служба государственной регистрации, кадастра икартографии,Федеральнаяналоговаяслужба,специализированныегосударственные</w:t>
      </w:r>
      <w:r>
        <w:tab/>
        <w:t>имуниципальныеорганизациитехническойинвентаризации.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ЗаявительвправеподатьзаявлениеопереводепомещениячерезМФЦвсоответствииссоглашением о взаимодействии между МФЦ и уполномоченным органом, почтовымотправлением или с помощью ЕПГУ, РПГУ по форме в соответствии с Приложением №2 кнастоящемуадминистративному регламенту.</w:t>
      </w:r>
    </w:p>
    <w:p w:rsidR="00721A61" w:rsidRDefault="002863B5" w:rsidP="004A56E7">
      <w:pPr>
        <w:pStyle w:val="a3"/>
        <w:spacing w:before="240"/>
        <w:ind w:left="674"/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  <w:r>
        <w:lastRenderedPageBreak/>
        <w:t>Запрещается</w:t>
      </w:r>
      <w:r w:rsidR="004A56E7">
        <w:t xml:space="preserve"> </w:t>
      </w:r>
      <w:r>
        <w:t>требовать</w:t>
      </w:r>
      <w:r w:rsidR="004A56E7">
        <w:t xml:space="preserve"> </w:t>
      </w:r>
      <w:r>
        <w:t>от</w:t>
      </w:r>
      <w:r w:rsidR="004A56E7">
        <w:t xml:space="preserve"> </w:t>
      </w:r>
      <w:r>
        <w:t>заявителя</w:t>
      </w:r>
      <w:r w:rsidR="004A56E7">
        <w:t xml:space="preserve"> </w:t>
      </w:r>
      <w:r>
        <w:t>осуществлени</w:t>
      </w:r>
      <w:r w:rsidR="004A56E7">
        <w:t>я действий, в том числе согласовани</w:t>
      </w:r>
      <w:r w:rsidR="002C01B6">
        <w:t>я</w:t>
      </w:r>
    </w:p>
    <w:p w:rsidR="00721A61" w:rsidRDefault="002863B5" w:rsidP="004A56E7">
      <w:pPr>
        <w:pStyle w:val="a3"/>
        <w:spacing w:before="60"/>
        <w:ind w:right="990"/>
        <w:jc w:val="both"/>
      </w:pPr>
      <w:r>
        <w:lastRenderedPageBreak/>
        <w:t>необходимых для получения муниципальной услуги и связанных с обращением в иныегосударственные органы, органы местного самоуправления, организации, за исключениемполучения услуг, включенных в перечень услуг, которые являются необходимыми иобязательнымидляпредоставлениямуниципальнойуслуги.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hanging="421"/>
        <w:jc w:val="both"/>
        <w:rPr>
          <w:sz w:val="24"/>
        </w:rPr>
      </w:pPr>
      <w:r>
        <w:rPr>
          <w:sz w:val="24"/>
        </w:rPr>
        <w:t>Описаниерезультатапредоставлениямуниципальнойуслуги.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Результатом предоставления муниципальной услуги является принятое уполномоченныморганом решение о переводе или об отказе в переводе жилого помещения в нежилое помещениеинежилогопомещениявжилоепомещение.</w:t>
      </w:r>
    </w:p>
    <w:p w:rsidR="00721A61" w:rsidRDefault="002863B5" w:rsidP="002863B5">
      <w:pPr>
        <w:pStyle w:val="a3"/>
        <w:spacing w:before="240"/>
        <w:ind w:left="674"/>
        <w:jc w:val="both"/>
      </w:pPr>
      <w:r>
        <w:rPr>
          <w:spacing w:val="-1"/>
        </w:rPr>
        <w:t>Форма уведомления оперевод</w:t>
      </w:r>
      <w:proofErr w:type="gramStart"/>
      <w:r>
        <w:rPr>
          <w:spacing w:val="-1"/>
        </w:rPr>
        <w:t>е(</w:t>
      </w:r>
      <w:proofErr w:type="gramEnd"/>
      <w:r>
        <w:rPr>
          <w:spacing w:val="-1"/>
        </w:rPr>
        <w:t xml:space="preserve">отказе в </w:t>
      </w:r>
      <w:r>
        <w:t>переводе)жилого(нежилого)помещениявнежилое</w:t>
      </w:r>
    </w:p>
    <w:p w:rsidR="00721A61" w:rsidRDefault="002863B5" w:rsidP="002863B5">
      <w:pPr>
        <w:pStyle w:val="a3"/>
        <w:ind w:left="134"/>
        <w:jc w:val="both"/>
      </w:pPr>
      <w:r>
        <w:t>(жилое</w:t>
      </w:r>
      <w:proofErr w:type="gramStart"/>
      <w:r>
        <w:t>)п</w:t>
      </w:r>
      <w:proofErr w:type="gramEnd"/>
      <w:r>
        <w:t>омещениеутвержденапостановлениемПравительстваРоссийскойФедерации</w:t>
      </w:r>
    </w:p>
    <w:p w:rsidR="00721A61" w:rsidRDefault="002863B5" w:rsidP="002863B5">
      <w:pPr>
        <w:pStyle w:val="a3"/>
        <w:ind w:left="134" w:right="391"/>
        <w:jc w:val="both"/>
      </w:pPr>
      <w:r>
        <w:t>от 10 августа 2005 № 502 «Об утверждении формы уведомления о переводе (отказе в переводе)жилого (нежилого) помещения в нежилое (жилое) помещение» (Приложение № 3 к настоящемуадминистративномурегламенту).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Результатпредоставлениямуниципальнойуслугиможетбытьполучен: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right="561" w:firstLine="539"/>
        <w:jc w:val="both"/>
        <w:rPr>
          <w:sz w:val="24"/>
        </w:rPr>
      </w:pPr>
      <w:r>
        <w:rPr>
          <w:sz w:val="24"/>
        </w:rPr>
        <w:t>в уполномоченном органе местного самоуправления на бумажном носителе при личномобращении;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вМФЦнабумажномносителеприличномобращении;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почтовымотправлением;</w:t>
      </w:r>
    </w:p>
    <w:p w:rsidR="00721A61" w:rsidRDefault="002863B5" w:rsidP="002863B5">
      <w:pPr>
        <w:pStyle w:val="a4"/>
        <w:numPr>
          <w:ilvl w:val="0"/>
          <w:numId w:val="22"/>
        </w:numPr>
        <w:tabs>
          <w:tab w:val="left" w:pos="814"/>
        </w:tabs>
        <w:spacing w:before="240"/>
        <w:ind w:right="285" w:firstLine="539"/>
        <w:jc w:val="both"/>
        <w:rPr>
          <w:sz w:val="24"/>
        </w:rPr>
      </w:pPr>
      <w:r>
        <w:rPr>
          <w:sz w:val="24"/>
        </w:rPr>
        <w:t>наЕПГУ,РПГУ,втомчислевформеэлектронногодокумента,подписанногоэлектроннойподписью.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824" w:firstLine="539"/>
        <w:jc w:val="both"/>
        <w:rPr>
          <w:sz w:val="24"/>
        </w:rPr>
      </w:pPr>
      <w:r>
        <w:rPr>
          <w:sz w:val="24"/>
        </w:rPr>
        <w:t>Срок</w:t>
      </w:r>
      <w:r w:rsidR="00EA6A76">
        <w:rPr>
          <w:sz w:val="24"/>
        </w:rPr>
        <w:t xml:space="preserve"> </w:t>
      </w:r>
      <w:r>
        <w:rPr>
          <w:sz w:val="24"/>
        </w:rPr>
        <w:t>предоставления</w:t>
      </w:r>
      <w:r w:rsidR="00EA6A76">
        <w:rPr>
          <w:sz w:val="24"/>
        </w:rPr>
        <w:t xml:space="preserve"> </w:t>
      </w:r>
      <w:r>
        <w:rPr>
          <w:sz w:val="24"/>
        </w:rPr>
        <w:t>муниципальной</w:t>
      </w:r>
      <w:r w:rsidR="00EA6A76">
        <w:rPr>
          <w:sz w:val="24"/>
        </w:rPr>
        <w:t xml:space="preserve"> </w:t>
      </w:r>
      <w:r>
        <w:rPr>
          <w:sz w:val="24"/>
        </w:rPr>
        <w:t>услуги,</w:t>
      </w:r>
      <w:r w:rsidR="00EA6A76">
        <w:rPr>
          <w:sz w:val="24"/>
        </w:rPr>
        <w:t xml:space="preserve"> </w:t>
      </w:r>
      <w:r>
        <w:rPr>
          <w:sz w:val="24"/>
        </w:rPr>
        <w:t>в</w:t>
      </w:r>
      <w:r w:rsidR="00EA6A76">
        <w:rPr>
          <w:sz w:val="24"/>
        </w:rPr>
        <w:t xml:space="preserve"> </w:t>
      </w:r>
      <w:r>
        <w:rPr>
          <w:sz w:val="24"/>
        </w:rPr>
        <w:t>том</w:t>
      </w:r>
      <w:r w:rsidR="00EA6A76">
        <w:rPr>
          <w:sz w:val="24"/>
        </w:rPr>
        <w:t xml:space="preserve"> </w:t>
      </w:r>
      <w:r>
        <w:rPr>
          <w:sz w:val="24"/>
        </w:rPr>
        <w:t>числе</w:t>
      </w:r>
      <w:r w:rsidR="00EA6A76">
        <w:rPr>
          <w:sz w:val="24"/>
        </w:rPr>
        <w:t xml:space="preserve"> </w:t>
      </w:r>
      <w:r>
        <w:rPr>
          <w:sz w:val="24"/>
        </w:rPr>
        <w:t>с</w:t>
      </w:r>
      <w:r w:rsidR="00C15669">
        <w:rPr>
          <w:sz w:val="24"/>
        </w:rPr>
        <w:t xml:space="preserve"> </w:t>
      </w:r>
      <w:r>
        <w:rPr>
          <w:sz w:val="24"/>
        </w:rPr>
        <w:t>учетом</w:t>
      </w:r>
      <w:r w:rsidR="00EA6A76">
        <w:rPr>
          <w:sz w:val="24"/>
        </w:rPr>
        <w:t xml:space="preserve"> </w:t>
      </w:r>
      <w:r>
        <w:rPr>
          <w:sz w:val="24"/>
        </w:rPr>
        <w:t>необходимости</w:t>
      </w:r>
      <w:r w:rsidR="00EA6A76">
        <w:rPr>
          <w:sz w:val="24"/>
        </w:rPr>
        <w:t xml:space="preserve"> </w:t>
      </w:r>
      <w:r>
        <w:rPr>
          <w:sz w:val="24"/>
        </w:rPr>
        <w:t>обращения</w:t>
      </w:r>
      <w:r w:rsidR="00EA6A76">
        <w:rPr>
          <w:sz w:val="24"/>
        </w:rPr>
        <w:t xml:space="preserve"> </w:t>
      </w:r>
      <w:r>
        <w:rPr>
          <w:sz w:val="24"/>
        </w:rPr>
        <w:t>в</w:t>
      </w:r>
      <w:r w:rsidR="00EA6A76">
        <w:rPr>
          <w:sz w:val="24"/>
        </w:rPr>
        <w:t xml:space="preserve"> </w:t>
      </w:r>
      <w:r>
        <w:rPr>
          <w:sz w:val="24"/>
        </w:rPr>
        <w:t>организации,</w:t>
      </w:r>
      <w:r w:rsidR="00EA6A76">
        <w:rPr>
          <w:sz w:val="24"/>
        </w:rPr>
        <w:t xml:space="preserve"> </w:t>
      </w:r>
      <w:r>
        <w:rPr>
          <w:sz w:val="24"/>
        </w:rPr>
        <w:t>участвующие</w:t>
      </w:r>
      <w:r w:rsidR="00EA6A76">
        <w:rPr>
          <w:sz w:val="24"/>
        </w:rPr>
        <w:t xml:space="preserve"> </w:t>
      </w:r>
      <w:r>
        <w:rPr>
          <w:sz w:val="24"/>
        </w:rPr>
        <w:t>в</w:t>
      </w:r>
      <w:r w:rsidR="00EA6A76">
        <w:rPr>
          <w:sz w:val="24"/>
        </w:rPr>
        <w:t xml:space="preserve"> </w:t>
      </w:r>
      <w:r>
        <w:rPr>
          <w:sz w:val="24"/>
        </w:rPr>
        <w:t>предоставлении</w:t>
      </w:r>
      <w:r w:rsidR="00EA6A76">
        <w:rPr>
          <w:sz w:val="24"/>
        </w:rPr>
        <w:t xml:space="preserve"> </w:t>
      </w:r>
      <w:r>
        <w:rPr>
          <w:sz w:val="24"/>
        </w:rPr>
        <w:t>муниципальной</w:t>
      </w:r>
      <w:r w:rsidR="00EA6A76">
        <w:rPr>
          <w:sz w:val="24"/>
        </w:rPr>
        <w:t xml:space="preserve"> </w:t>
      </w:r>
      <w:r>
        <w:rPr>
          <w:sz w:val="24"/>
        </w:rPr>
        <w:t>услуги.</w:t>
      </w:r>
    </w:p>
    <w:p w:rsidR="00721A61" w:rsidRDefault="002863B5" w:rsidP="002863B5">
      <w:pPr>
        <w:pStyle w:val="a3"/>
        <w:spacing w:before="241"/>
        <w:ind w:left="134" w:right="231" w:firstLine="539"/>
        <w:jc w:val="both"/>
      </w:pPr>
      <w:r>
        <w:t>Уполномоченный</w:t>
      </w:r>
      <w:r w:rsidR="002C01B6">
        <w:t xml:space="preserve"> </w:t>
      </w:r>
      <w:r>
        <w:t>орган</w:t>
      </w:r>
      <w:r w:rsidR="002C01B6">
        <w:t xml:space="preserve"> </w:t>
      </w:r>
      <w:r>
        <w:t>принимает</w:t>
      </w:r>
      <w:r w:rsidR="002C01B6">
        <w:t xml:space="preserve"> </w:t>
      </w:r>
      <w:r>
        <w:t>решение</w:t>
      </w:r>
      <w:r w:rsidR="002C01B6">
        <w:t xml:space="preserve"> </w:t>
      </w:r>
      <w:r>
        <w:t>о</w:t>
      </w:r>
      <w:r w:rsidR="002C01B6">
        <w:t xml:space="preserve"> </w:t>
      </w:r>
      <w:r>
        <w:t>переводе</w:t>
      </w:r>
      <w:r w:rsidR="002C01B6">
        <w:t xml:space="preserve"> </w:t>
      </w:r>
      <w:r>
        <w:t>или</w:t>
      </w:r>
      <w:r w:rsidR="002C01B6">
        <w:t xml:space="preserve"> </w:t>
      </w:r>
      <w:r>
        <w:t>об</w:t>
      </w:r>
      <w:r w:rsidR="002C01B6">
        <w:t xml:space="preserve"> </w:t>
      </w:r>
      <w:r>
        <w:t>отказе</w:t>
      </w:r>
      <w:r w:rsidR="002C01B6">
        <w:t xml:space="preserve"> </w:t>
      </w:r>
      <w:r>
        <w:t>в</w:t>
      </w:r>
      <w:r w:rsidR="002C01B6">
        <w:t xml:space="preserve"> </w:t>
      </w:r>
      <w:r>
        <w:t>переводе</w:t>
      </w:r>
      <w:r w:rsidR="002C01B6">
        <w:t xml:space="preserve"> </w:t>
      </w:r>
      <w:r>
        <w:t>жилого</w:t>
      </w:r>
      <w:r w:rsidR="002C01B6">
        <w:t xml:space="preserve"> </w:t>
      </w:r>
      <w:r>
        <w:t>помещения в нежилое помещение и нежилого помещения в жилое помещение не позднее чем</w:t>
      </w:r>
      <w:r w:rsidR="002C01B6">
        <w:t xml:space="preserve"> </w:t>
      </w:r>
      <w:r>
        <w:t>через</w:t>
      </w:r>
      <w:r w:rsidR="002C01B6">
        <w:t xml:space="preserve"> </w:t>
      </w:r>
      <w:r w:rsidR="00C15669">
        <w:t>13</w:t>
      </w:r>
      <w:r>
        <w:t xml:space="preserve"> дней со дня представления в указанный орган документов, обязанность по</w:t>
      </w:r>
      <w:r w:rsidR="002C01B6">
        <w:t xml:space="preserve"> </w:t>
      </w:r>
      <w:r>
        <w:t>представлению</w:t>
      </w:r>
      <w:r w:rsidR="002C01B6">
        <w:t xml:space="preserve"> </w:t>
      </w:r>
      <w:r>
        <w:t>которых возложена</w:t>
      </w:r>
      <w:r w:rsidR="002C01B6">
        <w:t xml:space="preserve"> </w:t>
      </w:r>
      <w:r>
        <w:t>на</w:t>
      </w:r>
      <w:r w:rsidR="002C01B6">
        <w:t xml:space="preserve"> </w:t>
      </w:r>
      <w:r>
        <w:t>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ВслучаеподачидокументоввМФЦсрокпредоставлениямуниципальнойуслугиисчисляетсясодняпоступлениявуполномоченныйоргандокументовизМФЦ.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В случае подачи документов через ЕПГУ, РПГУ срок предоставления исчисляется со дняпоступления в уполномоченный орган документов. Направление принятых на ЕПГУ, РПГУзаявлений и документов осуществляется с использованием единой системы межведомственногоэлектронного взаимодействия и подключенной к ней региональной системы межведомственногоэлектронноговзаимодействия.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ПриостановлениепредоставлениямуниципальнойуслугизаконодательствомРоссийскойФедерациинепредусмотрено.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Сроквыдачидокументов,являющихсярезультатомпредоставлениямуниципальнойуслуги,</w:t>
      </w:r>
    </w:p>
    <w:p w:rsidR="00721A61" w:rsidRDefault="00EA6A76" w:rsidP="002863B5">
      <w:pPr>
        <w:pStyle w:val="a4"/>
        <w:numPr>
          <w:ilvl w:val="0"/>
          <w:numId w:val="21"/>
        </w:numPr>
        <w:tabs>
          <w:tab w:val="left" w:pos="274"/>
        </w:tabs>
        <w:ind w:left="273"/>
        <w:jc w:val="both"/>
        <w:rPr>
          <w:sz w:val="24"/>
        </w:rPr>
      </w:pPr>
      <w:r>
        <w:rPr>
          <w:sz w:val="24"/>
        </w:rPr>
        <w:t>н</w:t>
      </w:r>
      <w:r w:rsidR="002863B5">
        <w:rPr>
          <w:sz w:val="24"/>
        </w:rPr>
        <w:t>е</w:t>
      </w:r>
      <w:r>
        <w:rPr>
          <w:sz w:val="24"/>
        </w:rPr>
        <w:t xml:space="preserve"> </w:t>
      </w:r>
      <w:r w:rsidR="002863B5">
        <w:rPr>
          <w:sz w:val="24"/>
        </w:rPr>
        <w:t>позднее</w:t>
      </w:r>
      <w:r>
        <w:rPr>
          <w:sz w:val="24"/>
        </w:rPr>
        <w:t xml:space="preserve"> </w:t>
      </w:r>
      <w:r w:rsidR="002863B5">
        <w:rPr>
          <w:sz w:val="24"/>
        </w:rPr>
        <w:t>чем</w:t>
      </w:r>
      <w:r>
        <w:rPr>
          <w:sz w:val="24"/>
        </w:rPr>
        <w:t xml:space="preserve"> </w:t>
      </w:r>
      <w:r w:rsidR="002863B5">
        <w:rPr>
          <w:sz w:val="24"/>
        </w:rPr>
        <w:t>через</w:t>
      </w:r>
      <w:r>
        <w:rPr>
          <w:sz w:val="24"/>
        </w:rPr>
        <w:t xml:space="preserve"> </w:t>
      </w:r>
      <w:r w:rsidR="002863B5">
        <w:rPr>
          <w:sz w:val="24"/>
        </w:rPr>
        <w:t>3рабочих</w:t>
      </w:r>
      <w:r>
        <w:rPr>
          <w:sz w:val="24"/>
        </w:rPr>
        <w:t xml:space="preserve"> </w:t>
      </w:r>
      <w:r w:rsidR="002863B5">
        <w:rPr>
          <w:sz w:val="24"/>
        </w:rPr>
        <w:t>днясодняпринятиярешениявсоответствииспунктом3.1.3</w:t>
      </w:r>
    </w:p>
    <w:p w:rsidR="00721A61" w:rsidRDefault="002863B5" w:rsidP="002863B5">
      <w:pPr>
        <w:pStyle w:val="a3"/>
        <w:ind w:left="134"/>
        <w:jc w:val="both"/>
      </w:pPr>
      <w:r>
        <w:t>настоящегоадминистративногорегламента.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240"/>
        <w:ind w:hanging="421"/>
        <w:jc w:val="both"/>
        <w:rPr>
          <w:sz w:val="24"/>
        </w:rPr>
      </w:pPr>
      <w:r>
        <w:rPr>
          <w:sz w:val="24"/>
        </w:rPr>
        <w:t>Нормативныеправовыеакты,регулирующиепредоставлениемуниципальнойуслуги.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45" w:firstLine="539"/>
        <w:jc w:val="both"/>
      </w:pPr>
      <w:r>
        <w:lastRenderedPageBreak/>
        <w:t>Перечень нормативных правовых актов, регулирующих предоставление муниципальнойуслуги (с указанием их реквизитов и источников официального опубликования), размещается наофициальномсайте уполномоченногооргана, наЕПГУ,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Уполномоченный орган обеспечивает размещение и актуализацию перечня нормативныхправовыхактов,регулирующихпредоставлениемуниципальнойуслуги,насвоемофициальномсайте.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05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которые заявитель должен представитьсамостоятельно,идокументы,которыезаявительвправепредставитьпособственнойинициативе,так как они подлежат представлению в рамках межведомственного информационноговзаимодействия.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560" w:firstLine="539"/>
        <w:jc w:val="both"/>
        <w:rPr>
          <w:sz w:val="24"/>
        </w:rPr>
      </w:pPr>
      <w:r>
        <w:rPr>
          <w:sz w:val="24"/>
        </w:rPr>
        <w:t>Исчерпывающийпереченьдокументов,необходимыхдляпредоставлениямуниципальнойуслуги.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Исчерпывающийпереченьдокументов,необходимыхдляпредоставлениямуниципальнойуслуги,которыезаявительпредставляетсамостоятельновуполномоченныйорган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заявлениеопереводепомещения;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61"/>
        </w:tabs>
        <w:ind w:left="134" w:right="1005" w:firstLine="566"/>
        <w:jc w:val="both"/>
        <w:rPr>
          <w:sz w:val="24"/>
        </w:rPr>
      </w:pPr>
      <w:r>
        <w:rPr>
          <w:sz w:val="24"/>
        </w:rPr>
        <w:t>правоустанавливающие документы на переводимое помещение(подлинники илизасвидетельствованныевнотариальномпорядкекопии);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69" w:firstLine="539"/>
        <w:jc w:val="both"/>
        <w:rPr>
          <w:sz w:val="24"/>
        </w:rPr>
      </w:pPr>
      <w:r>
        <w:rPr>
          <w:sz w:val="24"/>
        </w:rPr>
        <w:t>планпереводимогопомещениясеготехническимописанием(вслучае,еслипереводимоепомещениеявляется жилым,техническийпаспорт такогопомещения);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поэтажныйпландома,вкоторомнаходитсяпереводимоепомещение;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222" w:firstLine="539"/>
        <w:jc w:val="both"/>
        <w:rPr>
          <w:sz w:val="24"/>
        </w:rPr>
      </w:pPr>
      <w:r>
        <w:rPr>
          <w:sz w:val="24"/>
        </w:rPr>
        <w:t>подготовленный и оформленный в установленном порядке проект переустройства и (или)</w:t>
      </w:r>
      <w:r>
        <w:rPr>
          <w:spacing w:val="-1"/>
          <w:sz w:val="24"/>
        </w:rPr>
        <w:t xml:space="preserve">перепланировки переводимого помещения (в случае, </w:t>
      </w:r>
      <w:r>
        <w:rPr>
          <w:sz w:val="24"/>
        </w:rPr>
        <w:t>если переустройство и (или) перепланировкатребуются для обеспечения использования такого помещения в качестве жилого или нежилогопомещения);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894" w:firstLine="539"/>
        <w:jc w:val="both"/>
        <w:rPr>
          <w:sz w:val="24"/>
        </w:rPr>
      </w:pPr>
      <w:r>
        <w:rPr>
          <w:sz w:val="24"/>
        </w:rPr>
        <w:t>протокол общего собрания собственников помещений в многоквартирном доме,содержащийрешениеобихсогласиинапереводжилогопомещениявнежилоепомещение;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0"/>
        </w:numPr>
        <w:tabs>
          <w:tab w:val="left" w:pos="935"/>
        </w:tabs>
        <w:ind w:left="134" w:right="1148" w:firstLine="539"/>
        <w:jc w:val="both"/>
        <w:rPr>
          <w:sz w:val="24"/>
        </w:rPr>
      </w:pPr>
      <w:r>
        <w:rPr>
          <w:sz w:val="24"/>
        </w:rPr>
        <w:t>согласиекаждогособственникавсехпомещений,примыкающихкпереводимомупомещению,напереводжилогопомещениявнежилоепомещение.</w:t>
      </w:r>
    </w:p>
    <w:p w:rsidR="00721A61" w:rsidRDefault="00721A61" w:rsidP="002863B5">
      <w:pPr>
        <w:pStyle w:val="a3"/>
        <w:jc w:val="both"/>
      </w:pPr>
    </w:p>
    <w:p w:rsidR="00721A61" w:rsidRDefault="002863B5" w:rsidP="002863B5">
      <w:pPr>
        <w:pStyle w:val="a4"/>
        <w:numPr>
          <w:ilvl w:val="3"/>
          <w:numId w:val="23"/>
        </w:numPr>
        <w:tabs>
          <w:tab w:val="left" w:pos="1395"/>
        </w:tabs>
        <w:ind w:right="302" w:firstLine="539"/>
        <w:jc w:val="both"/>
        <w:rPr>
          <w:sz w:val="24"/>
        </w:rPr>
      </w:pPr>
      <w:r>
        <w:rPr>
          <w:sz w:val="24"/>
        </w:rPr>
        <w:t>В случае направления заявления посредством ЕПГУ, РПГУ, сведения из документа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достоверяющего личность заявителя, представителя формируются при подтверждении учетнойзаписи в Единой системе идентификации и аутентификации из состава соответствующих данныхуказаннойучетнойзаписиимогутбытьпровереныпутемнаправлениязапросасиспользованиемсистемымежведомственного электронноговзаимодействия.</w:t>
      </w: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Вслучае</w:t>
      </w:r>
      <w:proofErr w:type="gramStart"/>
      <w:r>
        <w:t>,е</w:t>
      </w:r>
      <w:proofErr w:type="gramEnd"/>
      <w:r>
        <w:t>слизаявлениеподаетсячерезпредставителязаявителя,такжепредставляетсядокумент, подтверждающий полномочия на осуществление действий от имени заявителя. Вкачестве документа, подтверждающего полномочия на осуществление действий от именизаявителя,представитель заявителявправепредставить: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оформленнуювсоответствиисзаконодательствомРоссийскойФедерациидоверенность</w:t>
      </w:r>
    </w:p>
    <w:p w:rsidR="00721A61" w:rsidRDefault="002863B5" w:rsidP="002863B5">
      <w:pPr>
        <w:pStyle w:val="a3"/>
        <w:ind w:left="134"/>
        <w:jc w:val="both"/>
      </w:pPr>
      <w:r>
        <w:t>(дляфизическихлиц);</w:t>
      </w:r>
    </w:p>
    <w:p w:rsidR="00721A61" w:rsidRDefault="002863B5" w:rsidP="002863B5">
      <w:pPr>
        <w:pStyle w:val="a4"/>
        <w:numPr>
          <w:ilvl w:val="1"/>
          <w:numId w:val="21"/>
        </w:numPr>
        <w:tabs>
          <w:tab w:val="left" w:pos="814"/>
        </w:tabs>
        <w:ind w:right="456" w:firstLine="539"/>
        <w:jc w:val="both"/>
        <w:rPr>
          <w:sz w:val="24"/>
        </w:rPr>
      </w:pPr>
      <w:r>
        <w:rPr>
          <w:sz w:val="24"/>
        </w:rPr>
        <w:t>оформленную в соответствии с законодательством Российской Федерации доверенность,заверенную печатью заявителя и подписанную руководителем заявителя или уполномоченнымэтимруководителемлицом (дляюридических лиц).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189" w:firstLine="539"/>
        <w:jc w:val="both"/>
      </w:pPr>
      <w:r>
        <w:lastRenderedPageBreak/>
        <w:t>В случае, если заявление подается через представителя заявителя посредством ЕПГУ, РПГУ</w:t>
      </w:r>
      <w:proofErr w:type="gramStart"/>
      <w:r>
        <w:t>,и</w:t>
      </w:r>
      <w:proofErr w:type="gramEnd"/>
      <w:r>
        <w:t xml:space="preserve"> доверенность представителя заявителя изготовлена в электронной форме, такая доверенностьдолжна быть подписана электронной подписью, требования к которой устанавливаютсязаконодательством Российской Федерации, регулирующим отношения в области использованияэлектронныхподписей.</w:t>
      </w:r>
    </w:p>
    <w:p w:rsidR="00721A61" w:rsidRDefault="002863B5" w:rsidP="002863B5">
      <w:pPr>
        <w:pStyle w:val="a3"/>
        <w:ind w:left="134" w:firstLine="539"/>
        <w:jc w:val="both"/>
      </w:pPr>
      <w:r>
        <w:t>Удостоверенная,совершеннаяиливыданнаянотариусомдоверенностьпредставителязаявителя в электронной форме должна соответствовать требованиям статьи44.2 ОсновзаконодательстваРоссийскойФедерациионотариатеот11февраля1993года№4462-1.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186" w:firstLine="539"/>
        <w:jc w:val="both"/>
        <w:rPr>
          <w:sz w:val="24"/>
        </w:rPr>
      </w:pPr>
      <w:r>
        <w:rPr>
          <w:sz w:val="24"/>
        </w:rPr>
        <w:t>Заявитель вправе не представлять документы, предусмотренные в подпунктах3,4пункта2.6.1,атакжевслучае,еслиправонапереводимоепомещениезарегистрировановЕдиномгосударственномреестренедвижимости,документы,предусмотренныеподпунктом2пункта</w:t>
      </w:r>
    </w:p>
    <w:p w:rsidR="00721A61" w:rsidRDefault="002863B5" w:rsidP="002863B5">
      <w:pPr>
        <w:pStyle w:val="a3"/>
        <w:ind w:left="134"/>
        <w:jc w:val="both"/>
      </w:pPr>
      <w:r>
        <w:t>2.6.1настоящегоадминистративногорегламента.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275"/>
        </w:tabs>
        <w:ind w:right="362" w:firstLine="539"/>
        <w:jc w:val="both"/>
        <w:rPr>
          <w:sz w:val="24"/>
        </w:rPr>
      </w:pPr>
      <w:r>
        <w:rPr>
          <w:sz w:val="24"/>
        </w:rPr>
        <w:t>Документы(ихкопииилисведения,содержащиесявних),указанныевподпунктах2,3,4 пункта2.6.1 настоящего административного регламента запрашиваются уполномоченныморганом в государственных органах, органах местного самоуправления и подведомственныхгосударственным органам или органам местного самоуправления организациях, в распоряжениикоторых находятся указанные документы, если заявитель не представили указанные документысамостоятельно.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соответствии с пунктом3 статьи36 Жилищного кодекса Российской Федерацииуменьшение размера общего имущества в многоквартирном доме возможно только с согласиявсехсобственниковпомещенийвданномдомепутем егореконструкции.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812"/>
        </w:tabs>
        <w:ind w:left="134" w:right="161" w:firstLine="539"/>
        <w:jc w:val="both"/>
      </w:pPr>
      <w:r>
        <w:t>В соответствии с пунктом2 статьи40 Жилищного кодекса Российской Федерации, еслиреконструкция</w:t>
      </w:r>
      <w:proofErr w:type="gramStart"/>
      <w:r>
        <w:t>,п</w:t>
      </w:r>
      <w:proofErr w:type="gramEnd"/>
      <w:r>
        <w:t>ереустройствои</w:t>
      </w:r>
      <w:r>
        <w:tab/>
        <w:t>(или) перепланировка помещений невозможны безприсоединения к ним части общего имущества в многоквартирном доме, на такие реконструкцию,переустройство и(или) перепланировку помещений должно быть получено согласие всехсобственниковпомещенийвмногоквартирном доме.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95" w:firstLine="539"/>
        <w:jc w:val="both"/>
      </w:pPr>
      <w:r>
        <w:t>Уполномоченный орган, осуществляющий перевод помещений, не вправе требовать отзаявителя представление других документов кроме документов, истребование которых узаявителядопускаетсявсоответствииспунктом2.6.1настоящегоадминистративногорегламента.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По межведомственным запросам уполномоченного органа, указанных в абзаце первомнастоящего пункта, документы (их копии или сведения, содержащиеся в них) предоставляютсягосударственными органами, органами местного самоуправления и подведомственнымигосударственныморганамилиорганамместногосамоуправленияорганизациями</w:t>
      </w:r>
      <w:proofErr w:type="gramStart"/>
      <w:r>
        <w:t>,в</w:t>
      </w:r>
      <w:proofErr w:type="gramEnd"/>
      <w:r>
        <w:t>распоряжениикоторых находятся указанные документы, в срок не превышающий пять рабочих дней со дняпоступлениямежведомственногозапросаворганилиорганизацию,предоставляющиедокумент</w:t>
      </w:r>
    </w:p>
    <w:p w:rsidR="00721A61" w:rsidRDefault="002863B5" w:rsidP="002863B5">
      <w:pPr>
        <w:pStyle w:val="a3"/>
        <w:ind w:left="134" w:right="231"/>
        <w:jc w:val="both"/>
      </w:pPr>
      <w:r>
        <w:t>иинформацию,еслииныесрокиподготовкиинаправленияответанамежведомственныйзапросне установлены федеральными законами, правовыми актами Правительства РоссийскойФедерации и принятыми в соответствии с федеральными законами нормативными правовымиактамисубъектов Российской 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spacing w:before="1"/>
        <w:ind w:left="134" w:right="179" w:firstLine="539"/>
        <w:jc w:val="both"/>
        <w:rPr>
          <w:sz w:val="24"/>
        </w:rPr>
      </w:pPr>
      <w:r>
        <w:rPr>
          <w:sz w:val="24"/>
        </w:rPr>
        <w:t>Исчерпывающийпереченьоснованийдляотказавприемедокументов,необходимыхдляпредоставлениямуниципальной 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Отказвприемедокументов,необходимыхдляпредоставлениямуниципальнойуслуги,законодательствомРоссийской Федерациинепредусмотрен.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17" w:firstLine="539"/>
        <w:jc w:val="both"/>
        <w:rPr>
          <w:sz w:val="24"/>
        </w:rPr>
      </w:pPr>
      <w:r>
        <w:rPr>
          <w:sz w:val="24"/>
        </w:rPr>
        <w:t>Исчерпывающийпереченьоснованийдляприостановленияилиотказавпредоставлениимуниципальнойуслуги.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ПриостановлениепредоставлениямуниципальнойуслугизаконодательствомРоссийскойФедерациинепредусмотрено.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753" w:firstLine="539"/>
        <w:jc w:val="both"/>
      </w:pPr>
      <w:r>
        <w:t>Отказ в переводе жилого помещения в нежилое помещение или нежилого помещения вжилоепомещениедопускается вслучае,если: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42"/>
        </w:tabs>
        <w:ind w:right="571" w:firstLine="539"/>
        <w:jc w:val="both"/>
        <w:rPr>
          <w:sz w:val="24"/>
        </w:rPr>
      </w:pPr>
      <w:r>
        <w:rPr>
          <w:sz w:val="24"/>
        </w:rPr>
        <w:t>заявителем не представлены документы, определенные пунктом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.6.1 настоящегоадминистративного регламента, обязанность по представлению которых с учетом пункта 2.6.3настоящегоадминистративногорегламента возложенаназаявителя;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184" w:firstLine="539"/>
        <w:jc w:val="both"/>
        <w:rPr>
          <w:sz w:val="24"/>
        </w:rPr>
      </w:pPr>
      <w:r>
        <w:rPr>
          <w:sz w:val="24"/>
        </w:rPr>
        <w:t xml:space="preserve">поступления в уполномоченный орган ответа органа государственной власти, органаместного самоуправления либо подведомственной органу государственной власти или органуместного самоуправления организации на межведомственный запрос, свидетельствующего оботсутствии документа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или) информации, необходимых для переводажилого помещения внежилое помещение или нежилого помещения в жилое помещение в соответствии с пунктом 2.6.1настоящего административного регламента, если соответствующий документ не был представлензаявителем по собственной инициативе. Отказ в переводе жилого помещения в нежилоепомещение или нежилого помещения в жилое помещение по указанному основанию допускаетсяв случае, если уполномоченный орган после получения ответа на межведомственный запросуведомил заявителя о получении такого ответа, предложил заявителю представить документ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 xml:space="preserve">или) информацию, необходимые для перевода жилого помещения в нежилое помещение илинежилого помещения в жилое помещение, предусмотренные пунктом2.6.1 настоящегоадминистративного регламента, и не получил такие документ 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или) информацию в течениепятнадцатирабочих днейсо днянаправленияуведомления;</w:t>
      </w:r>
    </w:p>
    <w:p w:rsidR="00721A61" w:rsidRDefault="00721A61" w:rsidP="002863B5">
      <w:pPr>
        <w:pStyle w:val="a3"/>
        <w:jc w:val="both"/>
        <w:rPr>
          <w:sz w:val="21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360" w:firstLine="539"/>
        <w:jc w:val="both"/>
        <w:rPr>
          <w:sz w:val="24"/>
        </w:rPr>
      </w:pPr>
      <w:r>
        <w:rPr>
          <w:sz w:val="24"/>
        </w:rPr>
        <w:t>представления документов, определенных пунктом 2.6.1 настоящего административногорегламентавненадлежащийорган;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</w:tabs>
        <w:ind w:right="895" w:firstLine="539"/>
        <w:jc w:val="both"/>
        <w:rPr>
          <w:sz w:val="24"/>
        </w:rPr>
      </w:pPr>
      <w:r>
        <w:rPr>
          <w:sz w:val="24"/>
        </w:rPr>
        <w:t>несоблюдение предусмотренных статьей22 Жилищного кодекса условий переводапомещения,аименно: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а)</w:t>
      </w:r>
      <w:proofErr w:type="gramStart"/>
      <w:r>
        <w:t>.е</w:t>
      </w:r>
      <w:proofErr w:type="gramEnd"/>
      <w:r>
        <w:t>сли доступ к переводимому помещению невозможен без использования помещений,обеспечивающих доступ к жилым помещениям, или отсутствует техническая возможностьоборудовать такой доступ к данному помещению (при переводе жилого помещения в нежилоепомещение);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б)</w:t>
      </w:r>
      <w:proofErr w:type="gramStart"/>
      <w:r>
        <w:t>.е</w:t>
      </w:r>
      <w:proofErr w:type="gramEnd"/>
      <w:r>
        <w:t>слипереводимоепомещениеявляетсячастьюжилогопомещениялибоиспользуетсясобственником данного помещения или иным гражданином в качестве места постоянногопроживания(припереводежилогопомещениявнежилоепомещение);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в)</w:t>
      </w:r>
      <w:proofErr w:type="gramStart"/>
      <w:r>
        <w:t>.е</w:t>
      </w:r>
      <w:proofErr w:type="gramEnd"/>
      <w:r>
        <w:t>слиправособственностинапереводимоепомещениеобремененоправамикаких-либо</w:t>
      </w:r>
    </w:p>
    <w:p w:rsidR="00721A61" w:rsidRDefault="002863B5" w:rsidP="002863B5">
      <w:pPr>
        <w:pStyle w:val="a3"/>
        <w:ind w:left="134"/>
        <w:jc w:val="both"/>
      </w:pPr>
      <w:r>
        <w:t>лиц;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г)</w:t>
      </w:r>
      <w:proofErr w:type="gramStart"/>
      <w:r>
        <w:t>.е</w:t>
      </w:r>
      <w:proofErr w:type="gramEnd"/>
      <w:r>
        <w:t>слипослепереводаизжилогопомещениявнежилоепомещениеисключенавозможность</w:t>
      </w:r>
    </w:p>
    <w:p w:rsidR="00721A61" w:rsidRDefault="002863B5" w:rsidP="002863B5">
      <w:pPr>
        <w:pStyle w:val="a3"/>
        <w:spacing w:before="1"/>
        <w:ind w:left="134"/>
        <w:jc w:val="both"/>
      </w:pPr>
      <w:r>
        <w:t>доступасиспользованиемпомещений,обеспечивающихдоступкжилымпомещениям;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74" w:firstLine="539"/>
        <w:jc w:val="both"/>
      </w:pPr>
      <w:r>
        <w:t>д)</w:t>
      </w:r>
      <w:proofErr w:type="gramStart"/>
      <w:r>
        <w:t>.е</w:t>
      </w:r>
      <w:proofErr w:type="gramEnd"/>
      <w:r>
        <w:t>сли при переводе квартиры в многоквартирном доме в нежилое помещение несоблюденыследующиетребования: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квартирарасположенанапервомэтажеуказанногодома;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8"/>
        </w:numPr>
        <w:tabs>
          <w:tab w:val="left" w:pos="814"/>
        </w:tabs>
        <w:ind w:right="1177" w:firstLine="539"/>
        <w:jc w:val="both"/>
        <w:rPr>
          <w:sz w:val="24"/>
        </w:rPr>
      </w:pPr>
      <w:r>
        <w:rPr>
          <w:sz w:val="24"/>
        </w:rPr>
        <w:t>квартира расположена выше первого этажа указанного дома, но помещения,расположенные непосредственно под квартирой, переводимой в нежилое помещение, неявляютсяжилыми;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е)такженедопускается: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2863B5" w:rsidP="002863B5">
      <w:pPr>
        <w:pStyle w:val="a3"/>
        <w:spacing w:before="226" w:line="235" w:lineRule="auto"/>
        <w:ind w:left="134" w:firstLine="539"/>
        <w:jc w:val="both"/>
      </w:pPr>
      <w:r>
        <w:rPr>
          <w:rFonts w:ascii="Calibri" w:hAnsi="Calibri"/>
          <w:sz w:val="22"/>
        </w:rPr>
        <w:t>-</w:t>
      </w:r>
      <w:r>
        <w:t>перевод жилого помещения в наемном доме социального использования в нежилоепомещение;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spacing w:before="2"/>
        <w:ind w:right="649" w:firstLine="539"/>
        <w:jc w:val="both"/>
        <w:rPr>
          <w:sz w:val="24"/>
        </w:rPr>
      </w:pPr>
      <w:r>
        <w:rPr>
          <w:sz w:val="24"/>
        </w:rPr>
        <w:t>перевод жилого помещения в нежилое помещение в целях осуществления религиознойдеятельности;</w:t>
      </w:r>
    </w:p>
    <w:p w:rsidR="00721A61" w:rsidRDefault="002863B5" w:rsidP="002863B5">
      <w:pPr>
        <w:pStyle w:val="a4"/>
        <w:numPr>
          <w:ilvl w:val="0"/>
          <w:numId w:val="17"/>
        </w:numPr>
        <w:tabs>
          <w:tab w:val="left" w:pos="814"/>
        </w:tabs>
        <w:ind w:right="688" w:firstLine="539"/>
        <w:jc w:val="both"/>
        <w:rPr>
          <w:sz w:val="24"/>
        </w:rPr>
      </w:pPr>
      <w:r>
        <w:rPr>
          <w:sz w:val="24"/>
        </w:rPr>
        <w:t>перевод нежилого помещения в жилое помещение если такое помещение не отвечаеттребованиям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становленнымПостановлениемПравительстваРФот28января2006г.№47</w:t>
      </w:r>
    </w:p>
    <w:p w:rsidR="00721A61" w:rsidRDefault="002863B5" w:rsidP="002863B5">
      <w:pPr>
        <w:pStyle w:val="a3"/>
        <w:ind w:left="134"/>
        <w:jc w:val="both"/>
      </w:pPr>
      <w:r>
        <w:t>«ОбутвержденииПоложенияопризнаниипомещенияжилымпомещением,жилогопомещениянепригодным для проживания, многоквартирного дома аварийным и подлежащим сносу илиреконструкции, садового дома жилым домом и жилого дома садовым домом» или отсутствуетвозможностьобеспечитьсоответствиетакогопомещенияустановленнымтребованиям.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9"/>
        </w:numPr>
        <w:tabs>
          <w:tab w:val="left" w:pos="935"/>
          <w:tab w:val="left" w:pos="5418"/>
        </w:tabs>
        <w:ind w:right="1361" w:firstLine="539"/>
        <w:jc w:val="both"/>
        <w:rPr>
          <w:sz w:val="24"/>
        </w:rPr>
      </w:pPr>
      <w:r>
        <w:rPr>
          <w:sz w:val="24"/>
        </w:rPr>
        <w:t>несоответствияпроектапереустройстваи</w:t>
      </w:r>
      <w:r>
        <w:rPr>
          <w:sz w:val="24"/>
        </w:rPr>
        <w:tab/>
        <w:t>(или) перепланировки помещения вмногоквартирномдометребованиямзаконодательства.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Неполучение или несвоевременное получение документов, указанных в пункте</w:t>
      </w:r>
      <w:proofErr w:type="gramStart"/>
      <w:r>
        <w:t>2</w:t>
      </w:r>
      <w:proofErr w:type="gramEnd"/>
      <w:r>
        <w:t>.6.1административного регламента и запрошенных в государственных органах, органах местногосамоуправления и подведомственных государственным органам или органам местногосамоуправления организациях, в распоряжении которых находятся указанные документы, неможетявлятьсяоснованиемдляотказавпереводежилогопомещениявнежилоепомещениеилинежилогопомещениявжилоепомещение.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095"/>
        </w:tabs>
        <w:ind w:left="134" w:right="252" w:firstLine="539"/>
        <w:jc w:val="both"/>
        <w:rPr>
          <w:sz w:val="24"/>
        </w:rPr>
      </w:pPr>
      <w:r>
        <w:rPr>
          <w:sz w:val="24"/>
        </w:rPr>
        <w:t>Переченьуслуг,которыеявляютсянеобходимымииобязательнымидляпредоставлениямуниципальной услуги, в том числе сведения о документе(документах), выдаваемом(выдаваемых)организациями,участвующимивпредоставлениимуниципальнойуслуги.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Услуги,которыеявляютсянеобходимымииобязательнымидляпредоставлениямуниципальнойуслуги: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  <w:tab w:val="left" w:pos="6082"/>
        </w:tabs>
        <w:ind w:hanging="268"/>
        <w:jc w:val="both"/>
        <w:rPr>
          <w:sz w:val="24"/>
        </w:rPr>
      </w:pPr>
      <w:r>
        <w:rPr>
          <w:sz w:val="24"/>
        </w:rPr>
        <w:t>услугапоподготовкепроектапереустройстваи</w:t>
      </w:r>
      <w:r>
        <w:rPr>
          <w:sz w:val="24"/>
        </w:rPr>
        <w:tab/>
        <w:t>(или)перепланировки</w:t>
      </w:r>
    </w:p>
    <w:p w:rsidR="00721A61" w:rsidRDefault="002863B5" w:rsidP="002863B5">
      <w:pPr>
        <w:pStyle w:val="a3"/>
        <w:ind w:left="134" w:right="353"/>
        <w:jc w:val="both"/>
      </w:pPr>
      <w:r>
        <w:t>переводимого помещения (в случае, если переустройство и (или) перепланировка требуются дляобеспеченияиспользованиятакогопомещениявкачествежилогоилинежилогопомещения);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6"/>
        </w:numPr>
        <w:tabs>
          <w:tab w:val="left" w:pos="942"/>
        </w:tabs>
        <w:ind w:left="134" w:right="1232" w:firstLine="539"/>
        <w:jc w:val="both"/>
        <w:rPr>
          <w:sz w:val="24"/>
        </w:rPr>
      </w:pPr>
      <w:r>
        <w:rPr>
          <w:sz w:val="24"/>
        </w:rPr>
        <w:t>оформлениедокумента,удостоверяющегоправа(полномочия)представителя,вслучае,еслизапредоставлениемуслугиобращаетсяпредставительзаявителя;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634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государственной пошлины или иной платы,взимаемойзапредоставлениемуниципальнойуслуги.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Предоставлениемуниципальнойуслугиосуществляетсябесплатно,государственнаяпошлинанеуплачивается.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1"/>
        <w:ind w:left="134" w:right="427" w:firstLine="539"/>
        <w:jc w:val="both"/>
        <w:rPr>
          <w:sz w:val="24"/>
        </w:rPr>
      </w:pPr>
      <w:r>
        <w:rPr>
          <w:sz w:val="24"/>
        </w:rPr>
        <w:t>Порядок, размер и основания взимания платы за предоставление услуг, которыеявляютсянеобходимымииобязательнымидляпредоставлениямуниципальнойуслуги,включаяинформациюо методикерасчета размератакой платы.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Порядок,размериоснованиявзиманияплатызапредоставлениеуслуг,указанныхвпункте</w:t>
      </w:r>
    </w:p>
    <w:p w:rsidR="00721A61" w:rsidRDefault="002863B5" w:rsidP="002863B5">
      <w:pPr>
        <w:pStyle w:val="a3"/>
        <w:ind w:left="134" w:right="218"/>
        <w:jc w:val="both"/>
      </w:pPr>
      <w:r>
        <w:t>2.9 настоящего административного регламента, определяется организациями, предоставляющимиданныеуслуги.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90" w:firstLine="539"/>
        <w:jc w:val="both"/>
        <w:rPr>
          <w:sz w:val="24"/>
        </w:rPr>
      </w:pPr>
      <w:r>
        <w:rPr>
          <w:sz w:val="24"/>
        </w:rPr>
        <w:t>Максимальныйсрокожиданиявочередиприподачезапросаопредоставлениигосударственнойилимуниципальнойуслугииприполучениирезультатапредоставления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/>
        <w:jc w:val="both"/>
      </w:pPr>
      <w:r>
        <w:lastRenderedPageBreak/>
        <w:t>государственнойилимуниципальнойуслуги.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Максимальный срок ожидания в очереди при подаче заявления о предоставлениимуниципальнойуслугииприполучениирезультатаданноймуниципальнойуслугинедолженпревышать15 минут.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295" w:firstLine="539"/>
        <w:jc w:val="both"/>
        <w:rPr>
          <w:sz w:val="24"/>
        </w:rPr>
      </w:pPr>
      <w:r>
        <w:rPr>
          <w:sz w:val="24"/>
        </w:rPr>
        <w:t>Срокипорядокрегистрациизапросазаявителяопредоставлениигосударственнойилимуниципальнойуслуги.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Заявлениеопредоставлениимуниципальнойуслуги</w:t>
      </w:r>
      <w:proofErr w:type="gramStart"/>
      <w:r>
        <w:t>,п</w:t>
      </w:r>
      <w:proofErr w:type="gramEnd"/>
      <w:r>
        <w:t>редставленноезаявителемличнолибоего представителем, регистрируется уполномоченным органом в течение 1 рабочего дня с датыпоступлениятакого заявления.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Заявлениеопредоставлениимуниципальнойуслуги,представленноезаявителемлибоегопредставителем через МФЦ, регистрируется уполномоченным органом в день поступления отМФЦ.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Заявление, поступившее в электронной форме на ЕПГУ, РПГУ регистрируетсяуполномоченныморганомвденьегопоступлениявслучаеотсутствияавтоматическойрегистрациизапросов наЕПГУ, РПГУ.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Заявление,поступившеевнерабочеевремя,регистрируетсяуполномоченныморганомвпервыйрабочийдень,следующийзаднемегополучения.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0"/>
        <w:ind w:left="134" w:right="434" w:firstLine="539"/>
        <w:jc w:val="both"/>
        <w:rPr>
          <w:sz w:val="24"/>
        </w:rPr>
      </w:pPr>
      <w:proofErr w:type="gramStart"/>
      <w:r>
        <w:rPr>
          <w:sz w:val="24"/>
        </w:rPr>
        <w:t>Требования к помещениям, в которых предоставляются государственные имуниципальные услуги, к залу ожидания, местам для заполнения запросов о предоставлениигосударственной или муниципальной услуги, информационным стендам с образцами ихзаполнения и перечнем документов, необходимых для предоставления каждой государственнойили муниципальной услуги, в том числе к обеспечению доступности для инвалидов указанныхобъектов в соответствии с законодательством Российской Федерации о социальной защитеинвалидов.</w:t>
      </w:r>
      <w:proofErr w:type="gramEnd"/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1"/>
        <w:ind w:right="688" w:firstLine="539"/>
        <w:jc w:val="both"/>
        <w:rPr>
          <w:sz w:val="24"/>
        </w:rPr>
      </w:pPr>
      <w:r>
        <w:rPr>
          <w:sz w:val="24"/>
        </w:rPr>
        <w:t>Помещенияуполномоченногоорганадляпредоставлениямуниципальнойуслугиразмещаются на первом этаже здания, оборудованного отдельным входом, либо в отдельностоящем здании для свободного доступа заявителей. Передвижение по помещениямуполномоченного органа, в которых проводится прием заявления и документов, не должносоздаватьзатрудненийдлялицсограниченнымивозможностямиздоровья.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Прирасположениипомещенияуполномоченногооргананаверхнемэтажеспециалистыуполномоченного органа обязаны осуществлять прием заявителей на первом этаже, если посостояниюздоровьязаявительнеможетподнятьсяполестнице.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 территории, прилегающей к зданию уполномоченного органа, организуются места дляпарковкиавтотранспортныхсредств,втомчислеместадляпарковкиавтотранспортныхсредствинвалидов(не менее10 процентов мест, но не менее одного места), доступ заявителей кпарковочнымместам является бесплатным.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02" w:firstLine="539"/>
        <w:jc w:val="both"/>
      </w:pPr>
      <w:r>
        <w:t>Помещениеуполномоченногоорганадляприемазаявителейоборудуется</w:t>
      </w:r>
      <w:r>
        <w:rPr>
          <w:spacing w:val="-1"/>
        </w:rPr>
        <w:t xml:space="preserve">информационными стендами, на которых </w:t>
      </w:r>
      <w:r>
        <w:t>размещается форма заявления с образцом ее заполненияипереченьдокументов,необходимыхдляпредоставлениямуниципальнойуслуги.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Помещения, в которых осуществляются действия по предоставлению муниципальнойуслуги, обеспечиваются компьютерами, средствами связи, включая доступ к информационно -телекоммуникационной сети«Интернет», оргтехникой, канцелярскими принадлежностями,информационнымиисправочнымиматериалами,нагляднойинформацией,стульямиистолами,</w:t>
      </w:r>
    </w:p>
    <w:p w:rsidR="00721A61" w:rsidRDefault="00721A61" w:rsidP="002863B5">
      <w:pPr>
        <w:jc w:val="both"/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средствами пожаротушения и оповещения о возникновении чрезвычайной ситуации, доступом крегиональнойсистемемежведомственногоэлектронноговзаимодействия,атакжеобеспечиваетсядоступность для инвалидов к указанным помещениям в соответствии с законодательствомРоссийскойФедерациио социальнойзащите инвалидов.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Заложидания,местадлязаполнениязапросовиприемазаявителейоборудуютсястульями,и(или)кресельнымисекциями, и(или)скамьями.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Информационныематериалы,предназначенныедляинформированиязаявителейопорядкепредоставления муниципальной услуги, размещаются на информационных стендах,расположенныхвместах,обеспечивающихдоступкнимзаявителей.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Информационныематериалы,предназначенныедляинформированиязаявителейопорядкепредоставления муниципальной услуги, размещаются на информационных стендах,расположенных в местах, обеспечивающих доступ к ним заявителей, и обновляются приизменении законодательства, регулирующего предоставление муниципальной услуги, исправочныхсведений.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Информационные стенды должны располагаться в месте, доступном для просмотра (в томчислепри большомколичестве посетителей).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0" w:firstLine="539"/>
        <w:jc w:val="both"/>
        <w:rPr>
          <w:sz w:val="24"/>
        </w:rPr>
      </w:pPr>
      <w:r>
        <w:rPr>
          <w:sz w:val="24"/>
        </w:rPr>
        <w:t>Для обеспечения доступности получения муниципальной услуги маломобильнымигруппаминаселениязданияисооружения,вкоторыхоказываетсяуслуга,оборудуютсясогласнонормативным требованиям «СП 59.13330.2016. Свод правил. Доступность зданий и сооруженийдлямаломобильныхгруппнаселения.АктуализированнаяредакцияСНиП35-01-2001».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 кабинете по приему маломобильных групп населения имеется медицинская аптечка,питьеваявода.Принеобходимостисотрудникуполномоченногооргана,осуществляющийприем,можетвызвать карету неотложной скорой помощи.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Приобращениигражданинаснарушениямифункцийопорно-двигательногоаппаратаработникиуполномоченногоорганапредпринимаютследующиедействия: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47" w:firstLine="539"/>
        <w:jc w:val="both"/>
        <w:rPr>
          <w:sz w:val="24"/>
        </w:rPr>
      </w:pPr>
      <w:r>
        <w:rPr>
          <w:sz w:val="24"/>
        </w:rPr>
        <w:t>открывают входную дверь и помогают гражданину беспрепятственно посетить зданиеуполномоченногооргана,атакжезаранеепредупреждаютосуществующихбарьерахвздании;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31" w:firstLine="539"/>
        <w:jc w:val="both"/>
        <w:rPr>
          <w:sz w:val="24"/>
        </w:rPr>
      </w:pPr>
      <w:r>
        <w:rPr>
          <w:sz w:val="24"/>
        </w:rPr>
        <w:t>выясняют цель визита гражданина и сопровождают его в кабинет по приему заявления;помогают гражданину сесть на стул или располагают кресло-коляску у стола напротивспециалиста,осуществляющегоприем;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35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внеочереди,консультирует,осуществляетприемзаявленияснеобходимымидокументами,оказываетпомощьвзаполнениибланков, копируетдокументы;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21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осуществляющийприем,помогаетгражданинупокинутькабинет,открываетдвери,сопровождаетгражданинадовыходаиззданияипомогаетпокинутьздание;передаетгражданина</w:t>
      </w:r>
    </w:p>
    <w:p w:rsidR="00721A61" w:rsidRDefault="002863B5" w:rsidP="002863B5">
      <w:pPr>
        <w:pStyle w:val="a3"/>
        <w:ind w:left="134"/>
        <w:jc w:val="both"/>
      </w:pPr>
      <w:r>
        <w:t>сопровождающемулицуилипоегожеланиювызываетавтотранспортиоказываетсодействиеприегопосадке.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Приобращениигражданснедостаткамизренияработникиуполномоченногоорганапредпринимаютследующиедействия: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right="196" w:firstLine="539"/>
        <w:jc w:val="both"/>
        <w:rPr>
          <w:sz w:val="24"/>
        </w:rPr>
      </w:pPr>
      <w:r>
        <w:rPr>
          <w:sz w:val="24"/>
        </w:rPr>
        <w:t>сотрудник уполномоченного органа, осуществляющий прием, принимает гражданина внеочереди,помогаетсориентироваться,сестьнастул,консультирует,вслухпрочитываетдокументы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367"/>
        <w:jc w:val="both"/>
      </w:pPr>
      <w:r>
        <w:lastRenderedPageBreak/>
        <w:t>и далее по необходимости производит их выдачу. При общении с гражданином с недостаткамизрения необходимо общаться непосредственно с ним самим, а не с сопровождающим его лицом,вбеседепользоватьсяобычнойразговорнойлексикой,впомещениинеследуетотходитьотнегобезпредупреждения;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602" w:firstLine="539"/>
        <w:jc w:val="both"/>
        <w:rPr>
          <w:sz w:val="24"/>
        </w:rPr>
      </w:pPr>
      <w:r>
        <w:rPr>
          <w:sz w:val="24"/>
        </w:rPr>
        <w:t>сотрудникуполномоченногоорганаоказываетпомощьвзаполнениибланков,копируетнеобходимые документы. Для подписания заявления подводит лист к авторучке гражданина,помогает сориентироваться и подписать бланк. При необходимости выдаются памятки дляслабовидящихскрупнымшрифтом;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29" w:firstLine="539"/>
        <w:jc w:val="both"/>
        <w:rPr>
          <w:sz w:val="24"/>
        </w:rPr>
      </w:pPr>
      <w:r>
        <w:rPr>
          <w:sz w:val="24"/>
        </w:rPr>
        <w:t>по окончании предоставления муниципальной услуги сотрудник уполномоченного органа,осуществляющий прием, помогает гражданину встать со стула, выйти из кабинета, открываетдвери, сопровождает гражданина к выходу из здания, и провожает на улицу, заранее предупредивпосетителя о существующих барьерах в здании, передает гражданина сопровождающему лицуилипо желаниюгражданинавызывает автотранспорт.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Приобращениигражданинасдефектамислухаработникиуполномоченногоорганапредпринимаютследующиедействия: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214" w:firstLine="539"/>
        <w:jc w:val="both"/>
        <w:rPr>
          <w:sz w:val="24"/>
        </w:rPr>
      </w:pPr>
      <w:r>
        <w:rPr>
          <w:sz w:val="24"/>
        </w:rPr>
        <w:t xml:space="preserve">сотрудникуполномоченногооргана,осуществляющийприемгражданснарушениемслуха,обращается непосредственно к нему, спрашивает о цели визита и дает консультациюразмеренным, спокойным темпом речи, при этом смотрит в лицо посетителя, говорит ясно, словадополняет понятными жестами, возможно общение в письменной форме либо через </w:t>
      </w:r>
      <w:proofErr w:type="spellStart"/>
      <w:r>
        <w:rPr>
          <w:sz w:val="24"/>
        </w:rPr>
        <w:t>переводчикажестовогоязыка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сурдопереводчика</w:t>
      </w:r>
      <w:proofErr w:type="spellEnd"/>
      <w:r>
        <w:rPr>
          <w:sz w:val="24"/>
        </w:rPr>
        <w:t>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103" w:firstLine="539"/>
        <w:jc w:val="both"/>
        <w:rPr>
          <w:sz w:val="24"/>
        </w:rPr>
      </w:pPr>
      <w:r>
        <w:rPr>
          <w:sz w:val="24"/>
        </w:rPr>
        <w:t>сотрудникуполномоченногооргана,осуществляющийприем,оказываетпомощьисодействиевзаполнениибланковзаявлений,копируетнеобходимыедокументы.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387" w:firstLine="539"/>
        <w:jc w:val="both"/>
        <w:rPr>
          <w:sz w:val="24"/>
        </w:rPr>
      </w:pPr>
      <w:r>
        <w:rPr>
          <w:sz w:val="24"/>
        </w:rPr>
        <w:t>ТребованияккомфортностиидоступностипредоставлениягосударственнойуслугивМФЦустанавливаютсяпостановлениемПравительстваРоссийскойФедерацииот22.12.2012</w:t>
      </w:r>
    </w:p>
    <w:p w:rsidR="00721A61" w:rsidRDefault="002863B5" w:rsidP="002863B5">
      <w:pPr>
        <w:pStyle w:val="a3"/>
        <w:ind w:left="134"/>
        <w:jc w:val="both"/>
      </w:pPr>
      <w:r>
        <w:t>№1376«ОбутвержденииПравилорганизациидеятельностимногофункциональныхцентровпредоставлениягосударственныхимуниципальныхуслуг».</w:t>
      </w: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spacing w:before="241"/>
        <w:ind w:left="1214" w:hanging="541"/>
        <w:jc w:val="both"/>
        <w:rPr>
          <w:sz w:val="24"/>
        </w:rPr>
      </w:pPr>
      <w:r>
        <w:rPr>
          <w:sz w:val="24"/>
        </w:rPr>
        <w:t>Показателидоступностиикачествамуниципальнойуслуги.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Количествовзаимодействийзаявителяссотрудникомуполномоченногоорганаприпредоставлениимуниципальной услуги-2.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Продолжительностьвзаимодействийзаявителяссотрудникомуполномоченногоприпредоставлениимуниципальнойуслуги-неболее15 минут.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Возможностьполученияинформацииоходепредоставлениямуниципальнойуслуги,втомчислесиспользованиеминформационно-телекоммуникационныхтехнологий.</w:t>
      </w: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240"/>
        <w:ind w:right="270" w:firstLine="539"/>
        <w:jc w:val="both"/>
        <w:rPr>
          <w:sz w:val="24"/>
        </w:rPr>
      </w:pPr>
      <w:r>
        <w:rPr>
          <w:sz w:val="24"/>
        </w:rPr>
        <w:t>Инымипоказателямикачестваидоступностипредоставлениямуниципальнойуслугиявляются: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расположенность помещений уполномоченного органа, предназначенных дляпредоставлениямуниципальнойуслуги,взонедоступностикосновнымтранспортныммагистралям;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>степеньинформированностизаявителяопорядкепредоставлениямуниципальнойуслуги(доступность информации о муниципальной услуге, возможность выбора способа полученияинформации);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674"/>
        <w:jc w:val="both"/>
      </w:pPr>
      <w:r>
        <w:lastRenderedPageBreak/>
        <w:t>возможностьвыборазаявителемформобращениязаполучениеммуниципальнойуслуги;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доступностьобращениязапредоставлениеммуниципальнойуслуги,втомчиследлялицсограниченнымивозможностями здоровья;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своевременностьпредоставлениямуниципальнойуслугивсоответствиисостандартомеепредоставления;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соблюдениесроковпредоставлениямуниципальнойуслугиисроковвыполненияадминистративныхпроцедурприпредоставлениимуниципальнойуслуги;</w:t>
      </w:r>
    </w:p>
    <w:p w:rsidR="00721A61" w:rsidRDefault="002863B5" w:rsidP="002863B5">
      <w:pPr>
        <w:pStyle w:val="a3"/>
        <w:spacing w:before="6" w:line="510" w:lineRule="atLeast"/>
        <w:ind w:left="674"/>
        <w:jc w:val="both"/>
      </w:pPr>
      <w:r>
        <w:t>возможность получения информации о ходе предоставления муниципальной услуги;отсутствиеобоснованныхжалобсосторонызаявителяпорезультатампредоставления</w:t>
      </w:r>
    </w:p>
    <w:p w:rsidR="00721A61" w:rsidRDefault="002863B5" w:rsidP="002863B5">
      <w:pPr>
        <w:pStyle w:val="a3"/>
        <w:spacing w:before="6"/>
        <w:ind w:left="134"/>
        <w:jc w:val="both"/>
      </w:pPr>
      <w:r>
        <w:t>муниципальнойуслуги;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17" w:firstLine="539"/>
        <w:jc w:val="both"/>
      </w:pPr>
      <w:r>
        <w:t>открытый доступ для заявителей к информации о порядке и сроках предоставлениямуниципальной услуги, порядке обжалования действий (бездействия) уполномоченного органа,руководителяуполномоченногоорганалибоспециалистауполномоченногооргана;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наличиенеобходимогоидостаточногоколичестваспециалистовуполномоченногооргана,атакже помещений уполномоченного органа, в которых осуществляется прием заявлений идокументовот заявителей.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522" w:firstLine="539"/>
        <w:jc w:val="both"/>
        <w:rPr>
          <w:sz w:val="24"/>
        </w:rPr>
      </w:pPr>
      <w:r>
        <w:rPr>
          <w:sz w:val="24"/>
        </w:rPr>
        <w:t>Уполномоченным органом обеспечивается создание инвалидам и иныммаломобильнымгруппамнаселенияследующихусловийдоступностимуниципальнойуслугивсоответствии с требованиями, установленными законодательными и иными нормативнымиправовымиактами:</w:t>
      </w:r>
    </w:p>
    <w:p w:rsidR="00721A61" w:rsidRDefault="002863B5" w:rsidP="002863B5">
      <w:pPr>
        <w:pStyle w:val="a3"/>
        <w:spacing w:before="240"/>
        <w:ind w:left="134" w:firstLine="539"/>
        <w:jc w:val="both"/>
      </w:pPr>
      <w:r>
        <w:t>оказание инвалидам помощи, необходимой для получения в доступной для них формеинформацииоправилахпредоставлениямуниципальнойуслуги,втомчислеобоформлениинеобходимых для получения муниципальной услуги документов, о совершении ими другихнеобходимыхдляполучениямуниципальнойуслугидействий;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firstLine="539"/>
        <w:jc w:val="both"/>
      </w:pPr>
      <w:r>
        <w:t xml:space="preserve">предоставлениемуниципальнойуслугиинвалидампослуху,принеобходимости,сиспользованием русского жестового языка, включая обеспечение допуска в </w:t>
      </w:r>
      <w:proofErr w:type="spellStart"/>
      <w:r>
        <w:t>помещениесурдопереводчика,тифлосурдопереводчика</w:t>
      </w:r>
      <w:proofErr w:type="spellEnd"/>
      <w:r>
        <w:t>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756" w:firstLine="539"/>
        <w:jc w:val="both"/>
      </w:pPr>
      <w:r>
        <w:t>оказание помощи инвалидам в преодолении барьеров, мешающих получениюмуниципальнойуслугинаравнесдругимилицами.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978" w:firstLine="539"/>
        <w:jc w:val="both"/>
        <w:rPr>
          <w:sz w:val="24"/>
        </w:rPr>
      </w:pPr>
      <w:r>
        <w:rPr>
          <w:sz w:val="24"/>
        </w:rPr>
        <w:t>При предоставлении муниципальной услуги взаимодействие заявителя соспециалистомуполномоченногоорганаосуществляетсяприличномобращениизаявителя: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line="448" w:lineRule="auto"/>
        <w:ind w:left="674" w:right="1274"/>
        <w:jc w:val="both"/>
      </w:pPr>
      <w:r>
        <w:t>дляполученияинформацииповопросампредоставлениямуниципальнойуслуги;дляподачизаявленияидокументов;</w:t>
      </w:r>
    </w:p>
    <w:p w:rsidR="00721A61" w:rsidRDefault="002863B5" w:rsidP="002863B5">
      <w:pPr>
        <w:pStyle w:val="a3"/>
        <w:spacing w:line="448" w:lineRule="auto"/>
        <w:ind w:left="674" w:right="1756"/>
        <w:jc w:val="both"/>
      </w:pPr>
      <w:r>
        <w:t>дляполученияинформацииоходепредоставлениямуниципальнойуслуги;дляполучениярезультатапредоставлениямуниципальнойуслуги.</w:t>
      </w:r>
    </w:p>
    <w:p w:rsidR="00721A61" w:rsidRDefault="002863B5" w:rsidP="002863B5">
      <w:pPr>
        <w:pStyle w:val="a3"/>
        <w:ind w:left="134" w:firstLine="539"/>
        <w:jc w:val="both"/>
      </w:pPr>
      <w:r>
        <w:t>Продолжительностьвзаимодействиязаявителясоспециалистомуполномоченногооргананеможетпревышать 15 минут.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spacing w:before="60"/>
        <w:ind w:right="217" w:firstLine="539"/>
        <w:jc w:val="both"/>
        <w:rPr>
          <w:sz w:val="24"/>
        </w:rPr>
      </w:pPr>
      <w:r>
        <w:rPr>
          <w:sz w:val="24"/>
        </w:rPr>
        <w:lastRenderedPageBreak/>
        <w:t>ПредоставлениемуниципальнойуслугивМФЦвозможноприналичиизаключенногосоглашенияовзаимодействиимеждууполномоченныморганомиМФЦ.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Уполномоченный орган обеспечивает информирование заявителей о возможностиполучениямуниципальнойуслугинабазеМФЦ.Вслучаеподачизаявленияопредоставлениимуниципальной услуги в МФЦ непосредственное предоставление муниципальной услугиосуществляетсяуполномоченныморганом.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23"/>
        </w:numPr>
        <w:tabs>
          <w:tab w:val="left" w:pos="1215"/>
        </w:tabs>
        <w:ind w:left="134" w:right="1033" w:firstLine="539"/>
        <w:jc w:val="both"/>
        <w:rPr>
          <w:sz w:val="24"/>
        </w:rPr>
      </w:pPr>
      <w:r>
        <w:rPr>
          <w:sz w:val="24"/>
        </w:rPr>
        <w:t>Иные требования, в том числе учитывающие особенности предоставлениямуниципальной услуги по экстерриториальному принципу и особенности предоставлениямуниципальнойуслугивэлектроннойформе.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00" w:firstLine="539"/>
        <w:jc w:val="both"/>
        <w:rPr>
          <w:sz w:val="24"/>
        </w:rPr>
      </w:pPr>
      <w:r>
        <w:rPr>
          <w:sz w:val="24"/>
        </w:rPr>
        <w:t>Заявитель предоставляет документы в орган, осуществляющий перевод помещения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 месту нахождения переводимого помещения непосредственно либо через МФЦ в соответствиис заключенным ими в установленном Правительством Российской Федерации порядкесоглашениемо взаимодействии.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238" w:firstLine="539"/>
        <w:jc w:val="both"/>
        <w:rPr>
          <w:sz w:val="24"/>
        </w:rPr>
      </w:pPr>
      <w:r>
        <w:rPr>
          <w:sz w:val="24"/>
        </w:rPr>
        <w:t>Заявитель вправе обратиться за предоставлением муниципальной услуги и податьдокументы, указанные в пункте 2.6.1 настоящего административного регламента в электроннойформечерезЕПГУ,РПГУсиспользованиемэлектронныхдокументов,подписанныхэлектроннойподписью в соответствии с требованиями Федерального закона от06.04.2011 №63-ФЗ«Обэлектроннойподписи».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УполномоченныйорганобеспечиваетинформированиезаявителейовозможностиполучениямуниципальнойуслугичерезЕПГУ,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ОбращениезауслугойчерезЕПГУ,РПГУосуществляетсяпутемзаполненияинтерактивнойформы заявления (формирования запроса о предоставлении муниципальной услуги, содержаниекоторого соответствует требованиям формы заявления, установленной настоящимадминистративнымрегламентом)(далее-запрос).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Обращение заявителя в уполномоченныйорган указанным способом обеспечиваетвозможностьнаправленияиполученияоднозначнойиконфиденциальнойинформации,атакжепромежуточных сообщений и ответной информации в электронном виде с использованиемэлектроннойподписивпорядке,предусмотренномзаконодательствомРоссийскойФедерации.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23"/>
        </w:numPr>
        <w:tabs>
          <w:tab w:val="left" w:pos="1395"/>
        </w:tabs>
        <w:ind w:right="896" w:firstLine="539"/>
        <w:jc w:val="both"/>
        <w:rPr>
          <w:sz w:val="24"/>
        </w:rPr>
      </w:pPr>
      <w:r>
        <w:rPr>
          <w:sz w:val="24"/>
        </w:rPr>
        <w:t>ПрипредоставлениимуниципальнойуслугивэлектроннойформепосредствомЕПГУ,РПГУзаявителюобеспечивается: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получениеинформацииопорядкеисрокахпредоставлениямуниципальнойуслуги;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записьнаприемвуполномоченныйоргандляподачизаявленияидокументов;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формированиезапроса;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приемирегистрацияуполномоченныморганомзапросаидокументов;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получениерезультатапредоставлениямуниципальнойуслуги;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1"/>
        <w:ind w:left="813"/>
        <w:jc w:val="both"/>
        <w:rPr>
          <w:sz w:val="24"/>
        </w:rPr>
      </w:pPr>
      <w:r>
        <w:rPr>
          <w:sz w:val="24"/>
        </w:rPr>
        <w:t>получениесведенийоходевыполнениязапроса.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Принаправлениизапросаиспользуетсяпростаяэлектроннаяподпись,приусловии,чтоличностьзаявителяустановленаприактивацииучетной записи.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0"/>
        </w:tabs>
        <w:spacing w:before="86"/>
        <w:ind w:left="0" w:right="102" w:firstLine="426"/>
        <w:jc w:val="center"/>
      </w:pPr>
      <w:r>
        <w:lastRenderedPageBreak/>
        <w:t>Состав, последовательность и сроки выполненияадминистративныхпроцедур(действий),требованиякпорядку</w:t>
      </w:r>
    </w:p>
    <w:p w:rsidR="00721A61" w:rsidRDefault="002863B5" w:rsidP="002863B5">
      <w:pPr>
        <w:tabs>
          <w:tab w:val="left" w:pos="0"/>
        </w:tabs>
        <w:spacing w:before="1"/>
        <w:ind w:right="102" w:firstLine="426"/>
        <w:jc w:val="center"/>
        <w:rPr>
          <w:b/>
          <w:sz w:val="28"/>
        </w:rPr>
      </w:pPr>
      <w:r>
        <w:rPr>
          <w:b/>
          <w:sz w:val="28"/>
        </w:rPr>
        <w:t>их выполнения, в том числе особенности выполненияадминистративныхпроцедур(действий)вэлектроннойформе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14"/>
        </w:numPr>
        <w:tabs>
          <w:tab w:val="left" w:pos="1095"/>
        </w:tabs>
        <w:spacing w:before="1"/>
        <w:ind w:hanging="421"/>
        <w:jc w:val="both"/>
        <w:rPr>
          <w:sz w:val="24"/>
        </w:rPr>
      </w:pPr>
      <w:r>
        <w:rPr>
          <w:sz w:val="24"/>
        </w:rPr>
        <w:t>Исчерпывающийпереченьадминистративныхпроцедур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приемирегистрациязаявленияидокументовнапредоставлениемуниципальнойуслуги;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формированиеинаправлениемежведомственныхзапросовворганы(организации),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участвующиевпредоставлениимуниципальнойуслуги(принеобходимости);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spacing w:before="1"/>
        <w:ind w:left="134" w:right="473" w:firstLine="539"/>
        <w:jc w:val="both"/>
        <w:rPr>
          <w:sz w:val="24"/>
        </w:rPr>
      </w:pPr>
      <w:r>
        <w:rPr>
          <w:sz w:val="24"/>
        </w:rPr>
        <w:t>уведомление заявителя о представлении документов и (или) информации, необходимойдляпроведенияпереустройстваи(или)перепланировкипомещениявмногоквартирномдоме;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left="134" w:right="253" w:firstLine="539"/>
        <w:jc w:val="both"/>
        <w:rPr>
          <w:sz w:val="24"/>
        </w:rPr>
      </w:pPr>
      <w:r>
        <w:rPr>
          <w:sz w:val="24"/>
        </w:rPr>
        <w:t>принятие решения о переводе или об отказе в переводе жилого помещения в нежилое илинежилогопомещениявжилоепомещение;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3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pacing w:val="-1"/>
          <w:sz w:val="24"/>
        </w:rPr>
        <w:t xml:space="preserve">выдача(направление)документов по результатам </w:t>
      </w:r>
      <w:r>
        <w:rPr>
          <w:sz w:val="24"/>
        </w:rPr>
        <w:t>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Блок-схемапредоставлениямуниципальнойуслугипредставленавПриложении№1кнастоящемуадминистративному регламенту.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right="798" w:firstLine="539"/>
        <w:jc w:val="both"/>
        <w:rPr>
          <w:sz w:val="24"/>
        </w:rPr>
      </w:pPr>
      <w:r>
        <w:rPr>
          <w:sz w:val="24"/>
        </w:rPr>
        <w:t>Приемирегистрациязаявленияидокументовнапредоставлениемуниципальнойуслуги.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spacing w:before="1"/>
        <w:ind w:right="1532" w:firstLine="539"/>
        <w:jc w:val="both"/>
        <w:rPr>
          <w:sz w:val="24"/>
        </w:rPr>
      </w:pPr>
      <w:r>
        <w:rPr>
          <w:sz w:val="24"/>
        </w:rPr>
        <w:t>Основанием начала выполнения административной процедуры являетсяпоступление от заявителя заявления и документов, необходимых для предоставлениягосударственнойуслуги,вуполномоченныйорган,ЕПГ,РПГУлибочерезМФЦ.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1611" w:firstLine="539"/>
        <w:jc w:val="both"/>
        <w:rPr>
          <w:sz w:val="24"/>
        </w:rPr>
      </w:pPr>
      <w:r>
        <w:rPr>
          <w:sz w:val="24"/>
        </w:rPr>
        <w:t>При личном обращении заявителя в уполномоченный орган специалиступолномоченногооргана,ответственныйзаприемивыдачудокументов: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89" w:firstLine="539"/>
        <w:jc w:val="both"/>
      </w:pPr>
      <w:r>
        <w:t>устанавливает личность заявителя на основании документа, удостоверяющего его личность,представителязаявителя-наоснованиидокументов,удостоверяющихеголичностьиполномочия(вслучаеобращенияпредставителя);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проверяетсрокдействиядокумента,удостоверяющегоеголичностьисоответствиеданныхдокумента, удостоверяющего личность, данным, указаннымв заявлениио согласованиипереустройства и (или) перепланировки помещения в многоквартирном доме и приложенных кнемудокументах.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67" w:firstLine="539"/>
        <w:jc w:val="both"/>
      </w:pPr>
      <w:r>
        <w:t>В ходе приема документов от заявителя или уполномоченного им лица специалист,ответственныйзаприемивыдачу документов,удостоверяется, что: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текствзаявленииопереводепомещенияподдаетсяпрочтению;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738" w:firstLine="539"/>
        <w:jc w:val="both"/>
        <w:rPr>
          <w:sz w:val="24"/>
        </w:rPr>
      </w:pPr>
      <w:r>
        <w:rPr>
          <w:sz w:val="24"/>
        </w:rPr>
        <w:t>в заявлении о переводе помещения указаны фамилия, имя, отчество (последнее - приналичии)физического лицалибонаименованиеюридического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left="134" w:right="1488" w:firstLine="539"/>
        <w:jc w:val="both"/>
        <w:rPr>
          <w:sz w:val="24"/>
        </w:rPr>
      </w:pPr>
      <w:r>
        <w:rPr>
          <w:sz w:val="24"/>
        </w:rPr>
        <w:t>заявлениеопереводепомещенияподписанозаявителемилиуполномоченныйпредставитель;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прилагаютсядокументы,необходимыедляпредоставлениямуниципальнойуслуги.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6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576" w:firstLine="539"/>
        <w:jc w:val="both"/>
      </w:pPr>
      <w:r>
        <w:lastRenderedPageBreak/>
        <w:t>При установлении фактов отсутствия необходимых документов, обязанность попредоставлению которых возложена на заявителя, при несоответствии представленныхдокументов требованиям настоящего административного регламента - уведомляет заявителя овыявленных недостатках в представленных документах и предлагает принять меры по ихустранению.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Вслучаееслизаявительнастаиваетнапринятиидокументов-принимаетпредставленныезаявителемдокументы.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если заявитель самостоятельно решил принять меры по устранению недостатков,послеихустраненияповторнообращаетсязапредоставлениеммуниципальнойуслугивпорядке,предусмотренномнастоящимадминистративнымрегламенто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По окончании приема заявления и прилагаемых к нему документов, специалист,ответственныйзаприемдокументов,выдаетзаявителюраспискувполученииотнегодокументов,с указанием их перечня и даты их получения уполномоченным органом, а также с указаниемперечнядокументов,которыебудутполученыпомежведомственнымзапросам.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67" w:firstLine="539"/>
        <w:jc w:val="both"/>
      </w:pPr>
      <w:r>
        <w:t>Максимальный срок выполнения административной процедуры по приему и регистрациизаявления о переводе помещения и приложенных к нему документов составляет 1 рабочий день смоментапоступлениязаявления.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Критерийпринятиярешения:поступлениезаявленияопереводепомещенияиприложенныхкнему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Результатомадминистративнойпроцедурыявляетсяприемирегистрациязаявленияопереводепомещенияиприложенныхкнему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6282"/>
        </w:tabs>
        <w:ind w:left="134" w:right="316" w:firstLine="539"/>
        <w:jc w:val="both"/>
      </w:pPr>
      <w:r>
        <w:t>Информация о приеме заявления о переводе помещения и приложенных к нему документовфиксируетсявсистемеэлектронногодокументооборотаи</w:t>
      </w:r>
      <w:r>
        <w:tab/>
        <w:t>(или) журнале регистрацииуполномоченного органа, после чего поступившие документы передаются должностному лицудлярассмотренияиназначенияответственного исполнителя.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622" w:firstLine="539"/>
        <w:jc w:val="both"/>
        <w:rPr>
          <w:sz w:val="24"/>
        </w:rPr>
      </w:pPr>
      <w:r>
        <w:rPr>
          <w:sz w:val="24"/>
        </w:rPr>
        <w:t>Приемирегистрациязаявленияидокументовнапредоставлениемуниципальнойуслугивформеэлектронныхдокументов черезЕПГУ, РПГУ.</w:t>
      </w:r>
    </w:p>
    <w:p w:rsidR="00721A61" w:rsidRDefault="002863B5" w:rsidP="002863B5">
      <w:pPr>
        <w:pStyle w:val="a3"/>
        <w:spacing w:before="240"/>
        <w:ind w:left="134" w:right="200" w:firstLine="539"/>
        <w:jc w:val="both"/>
      </w:pPr>
      <w:r>
        <w:t>При направлении заявления о переводе помещения в электронной форме(при наличиитехническойвозможности)заявителюнеобходимозаполнитьнаЕПГУ,РПГУэлектроннуюформу запроса на предоставление муниципальной услуги, прикрепить к заявлению в электронномвидедокументы,необходимыедляпредоставлениямуниципальнойуслуги.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НаЕПГУ,РПГУразмещаетсяобразецзаполненияэлектроннойформызаявления(запроса).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22" w:firstLine="539"/>
        <w:jc w:val="both"/>
      </w:pPr>
      <w:r>
        <w:t>Форматно-логическая проверка сформированного заявления(запроса) осуществляетсяавтоматическипослезаполнениязаявителемкаждогоизполейэлектроннойформызапроса.Привыявлении некорректно заполненного поля электронной формы запроса заявитель уведомляетсяо характере выявленной ошибки и порядке ее устранения посредством информационногосообщениянепосредственно вэлектронной формезапроса.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535" w:firstLine="539"/>
        <w:jc w:val="both"/>
      </w:pPr>
      <w:r>
        <w:t>Специалист, ответственный за прием и выдачу документов, при поступлении заявления идокументоввэлектронном виде: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проверяетэлектронныеобразыдокументовнаотсутствиекомпьютерныхвирусовиискаженнойинформации;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регистрирует документы в системе электронного документооборота уполномоченногооргана,вжурналерегистрации,вслучаеотсутствиясистемыэлектронногодокументооборота;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56" w:firstLine="539"/>
        <w:jc w:val="both"/>
      </w:pPr>
      <w:r>
        <w:t>формирует и направляет заявителю электронное уведомление через ЕПГУ, РПГУ ополучении и регистрации от заявителя заявления(запроса) и копий документов, в случаеотсутствиятехническойвозможностиавтоматическогоуведомлениязаявителячерезЕПГУ,РПГУ;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18" w:firstLine="539"/>
        <w:jc w:val="both"/>
      </w:pPr>
      <w:r>
        <w:t>направляет поступивший пакет документов должностному лицу уполномоченного органадлярассмотренияиназначенияответственного 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528" w:firstLine="539"/>
        <w:jc w:val="both"/>
      </w:pPr>
      <w:r>
        <w:t>Максимальный срок выполнения административной процедуры по приему и регистрациизаявления о переводе помещения и приложенных к нему документов в форме электронныхдокументовсоставляет1рабочийденьсмоментаполучениядокументов.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Критерийпринятиярешения:поступлениезаявленияопереводепомещенияиприложенныхкнему 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Результатомадминистративнойпроцедурыявляетсяприем,регистрациязаявленияопереводепомещенияиприложенныхкнему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4"/>
        </w:numPr>
        <w:tabs>
          <w:tab w:val="left" w:pos="1455"/>
        </w:tabs>
        <w:ind w:right="737" w:firstLine="539"/>
        <w:jc w:val="both"/>
        <w:rPr>
          <w:sz w:val="24"/>
        </w:rPr>
      </w:pPr>
      <w:r>
        <w:rPr>
          <w:sz w:val="24"/>
        </w:rPr>
        <w:t>При направлении заявителем заявления и документов в уполномоченный органпосредствомпочтовойсвязиспециалиступолномоченногооргана,ответственныйзаприемивыдачудокументов: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7670"/>
        </w:tabs>
        <w:ind w:left="134" w:right="1328" w:firstLine="539"/>
        <w:jc w:val="both"/>
      </w:pPr>
      <w:r>
        <w:t>проверяетправильностьадресностикорреспонденции</w:t>
      </w:r>
      <w:proofErr w:type="gramStart"/>
      <w:r>
        <w:t>.О</w:t>
      </w:r>
      <w:proofErr w:type="gramEnd"/>
      <w:r>
        <w:t>шибочно</w:t>
      </w:r>
      <w:r>
        <w:tab/>
        <w:t>(не по адресу)присланныеписьмавозвращаютсяворганизациюпочтовойсвязиневскрытыми;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807" w:firstLine="539"/>
        <w:jc w:val="both"/>
      </w:pPr>
      <w:r>
        <w:t>вскрывает конверты, проверяет наличие в них заявления и документов, обязанность попредоставлениюкоторыхвозложенаназаявителя;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проверяет, что заявление написано разборчиво, фамилии, имена, отчества (при наличии)</w:t>
      </w:r>
      <w:proofErr w:type="gramStart"/>
      <w:r>
        <w:t>,н</w:t>
      </w:r>
      <w:proofErr w:type="gramEnd"/>
      <w:r>
        <w:t>аименование,адресместажительства,адресместонахождения,написаныполностью;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147" w:firstLine="539"/>
        <w:jc w:val="both"/>
      </w:pPr>
      <w:r>
        <w:t>проводит первичную проверку представленных копий документов, их соответствиедействующему законодательству, а также проверяет, что указанные копии заверены вустановленномзаконодательством порядке;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проверяет, что копии документов не имеют повреждений, наличие которых не позволяетоднозначноистолковатьихсодержание,отсутствуютподчистки,приписки,зачеркнутыеслова,исправления.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Максимальный срок выполнения административной процедуры по приему и регистрациизаявленияопереводепомещенияиприложенныхкнемудокументов,поступившихпосредствомпочтовойсвязи,составляет1рабочийденьсмоментаполучения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Критерийпринятиярешения:поступлениезаявленияопереводепомещенияиприложенныхкнему документов.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Результатомадминистративнойпроцедурыявляетсяприемирегистрациязаявленияопереводепомещенияиприложенныхкнему 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02" w:firstLine="539"/>
        <w:jc w:val="both"/>
      </w:pPr>
      <w:r>
        <w:t>Информация о приеме заявления о переводе помещения и приложенных к нему документовфиксируется в системе электронного документооборота уполномоченного органа, в журналерегистрации,вслучаеотсутствиясистемыэлектронногодокументооборота.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Вденьрегистрациизаявленияопереводепомещенияиприложенныхкнемудокументов,специалист, ответственный за прием документов, передает поступившие документыдолжностному лицу уполномоченного органа для рассмотрения и назначения ответственногоисполнителя.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14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Формированиеинаправлениемежведомственныхзапросовворганы(организации),</w:t>
      </w:r>
    </w:p>
    <w:p w:rsidR="00721A61" w:rsidRDefault="002863B5" w:rsidP="002863B5">
      <w:pPr>
        <w:pStyle w:val="a3"/>
        <w:ind w:left="134"/>
        <w:jc w:val="both"/>
      </w:pPr>
      <w:r>
        <w:t>участвующиевпредоставлениимуниципальнойуслуги(принеобходимости).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дляначалаадминистративнойпроцедурыявляетсянепредставлениезаявителемдокументов,предусмотренныхподпунктами2,3,4пункта2.6.1настоящегоадминистративного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6" w:firstLine="539"/>
        <w:jc w:val="both"/>
      </w:pPr>
      <w:r>
        <w:t>Должностное лицо уполномоченного органа при получении заявления о переводепомещения и приложенных к нему документов, поручает специалисту соответствующего отделапроизвестиих проверку.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случае, если специалистом соответствующего отдела будет выявлено, что в перечнепредставленныхзаявителемдокументовотсутствуютдокументы</w:t>
      </w:r>
      <w:proofErr w:type="gramStart"/>
      <w:r>
        <w:t>,п</w:t>
      </w:r>
      <w:proofErr w:type="gramEnd"/>
      <w:r>
        <w:t>редусмотренныеподпунктами2,3,4 пункта2.6.1 настоящего административного регламента, принимается решение онаправлениисоответствующихмежведомственных запросов.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Межведомственныезапросынаправляютсявсрок,непревышающий3рабочихднейсоднярегистрациизаявленияопереводепомещенияиприложенныхкнемудокументовот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Направление межведомственных запросов осуществляется в электронной форме сиспользованием единой системы межведомственного электронного взаимодействия иподключеннойкнейрегиональнойсистемымежведомственногоэлектронноговзаимодействия.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630" w:firstLine="539"/>
        <w:jc w:val="both"/>
      </w:pPr>
      <w:r>
        <w:t>Специалист соответствующего отдела, ответственный за подготовку документов, обязанпринять необходимые меры для получения ответа на межведомственные запросы вустановленныесроки.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В случае не поступления ответа на межведомственный запрос в срок установленныйпунктом 2.6.3 административного регламента принимаются меры в соответствии подпунктом 3пункта3.1 настоящего административногорегламента.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Критерийпринятиярешения:непредставлениедокументов,предусмотренныхподпунктами</w:t>
      </w:r>
    </w:p>
    <w:p w:rsidR="00721A61" w:rsidRDefault="002863B5" w:rsidP="002863B5">
      <w:pPr>
        <w:pStyle w:val="a3"/>
        <w:ind w:left="134"/>
        <w:jc w:val="both"/>
      </w:pPr>
      <w:r>
        <w:t>2,3,4пункта2.6.1настоящегоадминистративногорегламента.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Результатом административной процедуры является получение в рамкахмежведомственного электронного взаимодействия документо</w:t>
      </w:r>
      <w:proofErr w:type="gramStart"/>
      <w:r>
        <w:t>в(</w:t>
      </w:r>
      <w:proofErr w:type="gramEnd"/>
      <w:r>
        <w:t>их копий или сведений,содержащихся в них), необходимых для предоставления муниципальной услуги заявителю, либополучение информации, свидетельствующей об отсутствии в распоряжении органов</w:t>
      </w:r>
      <w:r>
        <w:rPr>
          <w:spacing w:val="-1"/>
        </w:rPr>
        <w:t>(организаций),участвующихв</w:t>
      </w:r>
      <w:r>
        <w:t>предоставлениимуниципальнойуслуги,документов(ихкопийилисведений,содержащихсявних),необходимыхдляпредоставлениямуниципальнойуслуги.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Фиксациярезультатавыполненияадминистративнойпроцедурынепроизводится.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372" w:firstLine="539"/>
        <w:jc w:val="both"/>
      </w:pPr>
      <w:r>
        <w:t>3.1.3Принятиерешенияопереводеилиоботказевпереводежилогопомещениявнежилоеинежилогопомещениявжилоепомещение.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Основаниемдляначалаадминистративнойпроцедурыявляетсяполучениеуполномоченныморганом документов, указанных в пункте 2.6.1 настоящего административного регламента, в томчисле по каналам межведомственного информационного взаимодействия, либо информации</w:t>
      </w:r>
      <w:proofErr w:type="gramStart"/>
      <w:r>
        <w:t>,с</w:t>
      </w:r>
      <w:proofErr w:type="gramEnd"/>
      <w:r>
        <w:t>видетельствующейоботсутствиивраспоряженииорганов(организаций),участвующихв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r>
        <w:lastRenderedPageBreak/>
        <w:t>предоставлении муниципальной услуги, документо</w:t>
      </w:r>
      <w:proofErr w:type="gramStart"/>
      <w:r>
        <w:t>в(</w:t>
      </w:r>
      <w:proofErr w:type="gramEnd"/>
      <w:r>
        <w:t>их копий или содержащихся в нихсведений),необходимыхдляпредоставлениямуниципальнойуслуги.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Ответственнымзавыполнениеадминистративнойпроцедурыявляетсядолжностноелицоуполномоченногооргана.</w:t>
      </w:r>
    </w:p>
    <w:p w:rsidR="00721A61" w:rsidRDefault="002863B5" w:rsidP="002863B5">
      <w:pPr>
        <w:pStyle w:val="a3"/>
        <w:spacing w:before="240"/>
        <w:ind w:left="134" w:right="265" w:firstLine="539"/>
        <w:jc w:val="both"/>
      </w:pPr>
      <w:r>
        <w:t>Специалистотдела/уполномоченнаякомиссияпроводитанализпредставленныхдокументовна наличие оснований для принятия решения, и подготавливает проект решения о переводе илиоб отказе в переводе жилого помещения в нежилое и нежилого помещения в жилое помещениепо форме, утвержденной постановлением Правительства РФ от10.08.2005 №502«Обутвержденииформыуведомленияо перевод</w:t>
      </w:r>
      <w:proofErr w:type="gramStart"/>
      <w:r>
        <w:t>е(</w:t>
      </w:r>
      <w:proofErr w:type="gramEnd"/>
      <w:r>
        <w:t>отказевпереводе)жилого(нежилого)помещениявнежилое(жилое)помещение».</w:t>
      </w:r>
    </w:p>
    <w:p w:rsidR="00721A61" w:rsidRDefault="002863B5" w:rsidP="002863B5">
      <w:pPr>
        <w:pStyle w:val="a3"/>
        <w:spacing w:before="240"/>
        <w:ind w:left="134" w:right="161" w:firstLine="539"/>
        <w:jc w:val="both"/>
      </w:pPr>
      <w:r>
        <w:t xml:space="preserve">При поступлении в уполномоченный орган ответа органа государственной власти, органаместного самоуправления либо подведомственной органу государственной власти или органуместного самоуправления организации на межведомственный запрос, свидетельствующего оботсутствии документа </w:t>
      </w:r>
      <w:proofErr w:type="gramStart"/>
      <w:r>
        <w:t>и(</w:t>
      </w:r>
      <w:proofErr w:type="gramEnd"/>
      <w:r>
        <w:t xml:space="preserve">или) информации, необходимых для перевода жилого помещения внежилоепомещениеилинежилогопомещениявжилоепомещениевсоответствииспунктом2.6.1настоящего административного регламента, и если соответствующий документ не представлензаявителем по собственной инициативе, уполномоченный орган после получения указанногоответа уведомляет заявителя о получении такого ответа, и предлагает заявителю представитьдокумент </w:t>
      </w:r>
      <w:proofErr w:type="gramStart"/>
      <w:r>
        <w:t>и(</w:t>
      </w:r>
      <w:proofErr w:type="gramEnd"/>
      <w:r>
        <w:t>или) информацию, необходимые для проведения перевода жилого помещения внежилоепомещениеилинежилогопомещениявжилоепомещениевсоответствииспунктом2.6.1настоящего административного регламента, в течение пятнадцати рабочих дней со днянаправленияуведомления.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464" w:firstLine="539"/>
        <w:jc w:val="both"/>
      </w:pPr>
      <w:r>
        <w:t>При непредставлении заявителем документов, необходимых для предоставлениямуниципальной услуги, в указанном случае, специалист соответствующего отделаподготавливает проект решения об отказе в переводе жилого помещения в нежилое помещениеилинежилогопомещениявжилоепомещение.</w:t>
      </w:r>
    </w:p>
    <w:p w:rsidR="00721A61" w:rsidRDefault="002863B5" w:rsidP="002863B5">
      <w:pPr>
        <w:pStyle w:val="a3"/>
        <w:spacing w:before="241"/>
        <w:ind w:left="134" w:firstLine="539"/>
        <w:jc w:val="both"/>
      </w:pPr>
      <w:r>
        <w:t>Решение об отказе жилого помещения в нежилое помещение или нежилого помещения вжилоепомещениедолжносодержатьоснованияотказасобязательнойссылкойнанарушения.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95" w:firstLine="539"/>
        <w:jc w:val="both"/>
      </w:pPr>
      <w:r>
        <w:t>Решениеопереводеилиоботказевпереводежилогопомещениявнежилоепомещениеилинежилого помещения в жилое помещение подписывается должностным лицом уполномоченногооргана в двух экземплярах и передается специалисту, ответственному за прием-выдачудокументов.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 случае представления заявления о переводе помещения через МФЦ документ,подтверждающийпринятиерешения,направляетсявМФЦ,еслиинойспособегополучениянеуказанзаявителем.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 xml:space="preserve">Максимальный срок выполнения административной процедуры принятия решения опереводеилиоботказевпереводежилогопомещениявнежилоеинежилогопомещениявжилоепомещение не может превышать срока пяти дней со дня представления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уполномоченный</w:t>
      </w:r>
      <w:proofErr w:type="gramEnd"/>
      <w:r>
        <w:t xml:space="preserve"> органдокументов, обязанность по представлению которых в соответствии с пунктом 2.6.1 настоящегоадминистративногорегламента возложенаназаявителя.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5628"/>
        </w:tabs>
        <w:spacing w:before="1"/>
        <w:ind w:left="134" w:right="375" w:firstLine="539"/>
        <w:jc w:val="both"/>
      </w:pPr>
      <w:r>
        <w:t>Критерий принятия решения: наличие (отсутствие) оснований для отказа в предоставлениимуниципальнойуслуги,предусмотренныхпунктом</w:t>
      </w:r>
      <w:r>
        <w:tab/>
        <w:t>2.7 настоящего административногорегламента.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674"/>
        <w:jc w:val="both"/>
      </w:pPr>
      <w:r>
        <w:t>Результатомадминистративнойпроцедурыявляетсяпоступлениекспециалисту,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100"/>
        <w:ind w:left="134" w:right="848"/>
        <w:jc w:val="both"/>
      </w:pPr>
      <w:proofErr w:type="gramStart"/>
      <w:r>
        <w:lastRenderedPageBreak/>
        <w:t>ответственному</w:t>
      </w:r>
      <w:proofErr w:type="gramEnd"/>
      <w:r>
        <w:t xml:space="preserve"> за прием-выдачу документов, решения о переводе или об отказе в переводежилогопомещениявнежилоеинежилогопомещениявжилоепомещение.</w:t>
      </w:r>
    </w:p>
    <w:p w:rsidR="00721A61" w:rsidRDefault="002863B5" w:rsidP="002863B5">
      <w:pPr>
        <w:pStyle w:val="a3"/>
        <w:spacing w:before="240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электронногодокументооборотауполномоченного органа,журналерегистрации.</w:t>
      </w:r>
    </w:p>
    <w:p w:rsidR="00721A61" w:rsidRDefault="002863B5" w:rsidP="002863B5">
      <w:pPr>
        <w:pStyle w:val="a4"/>
        <w:numPr>
          <w:ilvl w:val="2"/>
          <w:numId w:val="11"/>
        </w:numPr>
        <w:tabs>
          <w:tab w:val="left" w:pos="1275"/>
        </w:tabs>
        <w:spacing w:before="240"/>
        <w:ind w:right="592" w:firstLine="539"/>
        <w:jc w:val="both"/>
        <w:rPr>
          <w:sz w:val="24"/>
        </w:rPr>
      </w:pPr>
      <w:r>
        <w:rPr>
          <w:sz w:val="24"/>
        </w:rPr>
        <w:t>Выдача(направление)документовпорезультатампредоставлениямуниципальнойуслуги.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3"/>
          <w:numId w:val="11"/>
        </w:numPr>
        <w:tabs>
          <w:tab w:val="left" w:pos="1455"/>
        </w:tabs>
        <w:ind w:right="436" w:firstLine="539"/>
        <w:jc w:val="both"/>
        <w:rPr>
          <w:sz w:val="24"/>
        </w:rPr>
      </w:pPr>
      <w:r>
        <w:rPr>
          <w:sz w:val="24"/>
        </w:rPr>
        <w:t>Выдача (направление) документов по результатам предоставления муниципальнойуслугивуполномоченном органе.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Основаниемдляначалапроцедурывыдачидокументовявляетсяналичиесформированныхдокументов,являющихсярезультатомпредоставлениямуниципальнойуслуги.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Дляполучениярезультатовпредоставлениямуниципальнойуслугивбумажномвиде</w:t>
      </w:r>
      <w:proofErr w:type="gramStart"/>
      <w:r>
        <w:t>и(</w:t>
      </w:r>
      <w:proofErr w:type="gramEnd"/>
      <w:r>
        <w:t>или)для сверки электронных образов документов с оригиналами(при направлении запроса напредоставление услуги через ЕПГУ, РПГУ (при наличии технической возможности) заявительпредъявляетследующиедокументы: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документ,удостоверяющийличностьзаявителя;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left="134" w:right="436" w:firstLine="53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документов (еслиотименизаявителядействует представитель);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0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распискавполучениидокументов(приееналичииузаявителя).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238" w:firstLine="539"/>
        <w:jc w:val="both"/>
      </w:pPr>
      <w:r>
        <w:t>Специалист, ответственный за прием и выдачу документов, при выдаче результатапредоставленияуслугинабумажномносителе: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устанавливаетличностьзаявителялибоегопредставителя;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проверяетправомочияпредставителязаявителядействоватьотименизаявителяприполучениидокументов;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выдаетдокументы;</w:t>
      </w: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spacing w:before="240"/>
        <w:ind w:left="134" w:right="1086" w:firstLine="539"/>
        <w:jc w:val="both"/>
        <w:rPr>
          <w:sz w:val="24"/>
        </w:rPr>
      </w:pPr>
      <w:r>
        <w:rPr>
          <w:sz w:val="24"/>
        </w:rPr>
        <w:t>регистрируетфактвыдачидокументоввсистемеэлектронногодокументооборотауполномоченногоорганаивжурналерегистрации;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9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отказываетввыдачерезультатапредоставлениямуниципальнойуслугивслучаях: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завыдачейдокументовобратилосьлицо,неявляющеесязаявителем(егопредставителем);</w:t>
      </w: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240"/>
        <w:ind w:left="813"/>
        <w:jc w:val="both"/>
        <w:rPr>
          <w:sz w:val="24"/>
        </w:rPr>
      </w:pPr>
      <w:r>
        <w:rPr>
          <w:sz w:val="24"/>
        </w:rPr>
        <w:t>обратившеесялицоотказалосьпредъявитьдокумент,удостоверяющийеголичность.</w:t>
      </w:r>
    </w:p>
    <w:p w:rsidR="00721A61" w:rsidRDefault="002863B5" w:rsidP="002863B5">
      <w:pPr>
        <w:pStyle w:val="a3"/>
        <w:spacing w:before="240"/>
        <w:ind w:left="134" w:right="547" w:firstLine="539"/>
        <w:jc w:val="both"/>
      </w:pPr>
      <w:r>
        <w:t>В случае подачи заявителем документов в электронном виде посредством ЕПГУ, РПГУ иуказании в запросе о получении результата предоставления услуги в электронном виде,специалист,ответственныйзаприемивыдачудокументов: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устанавливаетличностьзаявителялибоегопредставителя;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left="134" w:right="837" w:firstLine="539"/>
        <w:jc w:val="both"/>
        <w:rPr>
          <w:sz w:val="24"/>
        </w:rPr>
      </w:pPr>
      <w:r>
        <w:rPr>
          <w:sz w:val="24"/>
        </w:rPr>
        <w:t>проверяетправомочияпредставителязаявителядействоватьотименизаявителяприполучениидокументов;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сверяетэлектронныеобразыдокументовсоригиналам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принаправлениизапросаи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4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документовнапредоставлениеуслугичерезЕПГУ,РПГУ;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8"/>
        </w:numPr>
        <w:tabs>
          <w:tab w:val="left" w:pos="935"/>
        </w:tabs>
        <w:ind w:left="134" w:right="413" w:firstLine="539"/>
        <w:jc w:val="both"/>
        <w:rPr>
          <w:sz w:val="24"/>
        </w:rPr>
      </w:pPr>
      <w:r>
        <w:rPr>
          <w:sz w:val="24"/>
        </w:rPr>
        <w:t>уведомляетзаявителяотом,чторезультатпредоставлениямуниципальнойуслугибудетнаправленвличныйкабинет наЕПГУ,РПГУвформеэлектронногодокумента.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При установлении расхождений электронных образов документов, направленных вэлектроннойформе,соригиналами,результатпредоставленияуслугизаявителюненаправляетсячерезЕПГУ, РПГУ, о чемсоставляется акт.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61" w:firstLine="539"/>
        <w:jc w:val="both"/>
      </w:pPr>
      <w:r>
        <w:t>В случае, если принято решение о переводе или об отказе в переводе жилого помещения внежилоеинежилогопомещениявжилоепомещение</w:t>
      </w:r>
      <w:proofErr w:type="gramStart"/>
      <w:r>
        <w:t>,д</w:t>
      </w:r>
      <w:proofErr w:type="gramEnd"/>
      <w:r>
        <w:t>анноерешениесканируетсяинаправляетсязаявителю через ЕПГУ, РПГУ либо направляется в форме электронного документа, подписанногоэлектронной подписью в личный кабинет заявителя на ЕПГУ, РПГУ. Данное решение выдаетсяили направляется заявителю не позднее чем через три рабочих дня со дня принятия такогорешенияиможетбытьобжалованозаявителемвсудебном порядке.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85" w:firstLine="539"/>
        <w:jc w:val="both"/>
      </w:pPr>
      <w:r>
        <w:t>Максимальный срок выполнения данной административной процедуры составляет 3рабочих дня со дня принятия решения о переводе или об отказе в переводе жилого помещения внежилоеинежилогопомещениявжилоепомещение.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187" w:firstLine="539"/>
        <w:jc w:val="both"/>
      </w:pPr>
      <w:r>
        <w:t>Критерий принятия решения: принятие решения о переводе или об отказе в переводе жилогопомещениявнежилоеинежилогопомещениявжилоепомещение.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3" w:firstLine="539"/>
        <w:jc w:val="both"/>
      </w:pPr>
      <w:r>
        <w:t>Результатом административной процедуры является выдача или направление по адресу,указанному в заявлении, либо через МФЦ, ЕПГУ, РПГУ заявителю документа, подтверждающегопринятиетакого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23" w:firstLine="539"/>
        <w:jc w:val="both"/>
      </w:pPr>
      <w:r>
        <w:t>Результат выполнения административной процедуры фиксируется в системе электронногодокументооборотауполномоченного органаивжурналерегистрации.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3136"/>
        </w:tabs>
        <w:ind w:left="3103" w:right="3030" w:hanging="250"/>
        <w:jc w:val="both"/>
      </w:pPr>
      <w:r>
        <w:t>Формы контроля за исполнениемадминистративногорегламента</w:t>
      </w:r>
    </w:p>
    <w:p w:rsidR="00721A61" w:rsidRDefault="00721A61" w:rsidP="002863B5">
      <w:pPr>
        <w:pStyle w:val="a3"/>
        <w:spacing w:before="5"/>
        <w:jc w:val="both"/>
        <w:rPr>
          <w:b/>
          <w:sz w:val="23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2" w:firstLine="539"/>
        <w:jc w:val="both"/>
        <w:rPr>
          <w:sz w:val="24"/>
        </w:rPr>
      </w:pPr>
      <w:r>
        <w:rPr>
          <w:sz w:val="24"/>
        </w:rPr>
        <w:t>Порядок осуществления текущего контроля за соблюдением и исполнениемответственнымидолжностнымилицамиположенийнастоящегоадминистративногорегламентаииных нормативных правовых актов, устанавливающих требования к предоставлениюмуниципальнойуслуги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также принятиемимирешений.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18" w:firstLine="539"/>
        <w:jc w:val="both"/>
      </w:pPr>
      <w:r>
        <w:rPr>
          <w:spacing w:val="-1"/>
        </w:rPr>
        <w:t xml:space="preserve">Текущий контроль за соблюдением и исполнением должностными лицами </w:t>
      </w:r>
      <w:r>
        <w:t>уполномоченногооргана учета положений данного административного регламента и иных нормативных правовыхактов, устанавливающих требования к предоставлению муниципальной услуги, а такжепринятием ими решени</w:t>
      </w:r>
      <w:proofErr w:type="gramStart"/>
      <w:r>
        <w:t>й(</w:t>
      </w:r>
      <w:proofErr w:type="gramEnd"/>
      <w:r>
        <w:t>далее - текущий контроль деятельности) осуществляет должностноелицоуполномоченного органа.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5" w:firstLine="539"/>
        <w:jc w:val="both"/>
      </w:pPr>
      <w:r>
        <w:t>Текущий контроль осуществляется путем проведения проверок соблюдения и исполнениядолжностными лицами и сотрудниками положений настоящего административного регламента ииных нормативных правовых актов, устанавливающих требования к предоставлениюмуниципальнойуслуги.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ind w:right="278" w:firstLine="539"/>
        <w:jc w:val="both"/>
        <w:rPr>
          <w:sz w:val="24"/>
        </w:rPr>
      </w:pPr>
      <w:r>
        <w:rPr>
          <w:sz w:val="24"/>
        </w:rPr>
        <w:t>Порядокипериодичностьосуществленияплановыхивнеплановыхпроверокполнотыикачества предоставления муниципальной услуги, в том числе порядок и формы контроля заполнотойикачествомпредоставлениямуниципальнойуслуги.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Контрользаполнотойикачествомпредоставлениямуниципальнойуслугивключаетвсебя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/>
        <w:jc w:val="both"/>
      </w:pPr>
      <w:r>
        <w:lastRenderedPageBreak/>
        <w:t>проведениепроверок,выявлениеиустранениенарушенийправзаявителей,принятиерешенийиподготовкуответовнаихобращения,содержащиежалобынадействия(бездействие)сотрудник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Проверкиполнотыикачествапредоставлениямуниципальнойуслугиосуществляютсянаоснованиираспоряженийуполномоченного органа.</w:t>
      </w:r>
    </w:p>
    <w:p w:rsidR="00721A61" w:rsidRDefault="002863B5" w:rsidP="002863B5">
      <w:pPr>
        <w:pStyle w:val="a3"/>
        <w:spacing w:before="240"/>
        <w:ind w:left="134" w:right="231" w:firstLine="539"/>
        <w:jc w:val="both"/>
      </w:pPr>
      <w:r>
        <w:t>Проверкимогутбытьплановымиивнеплановыми.Порядокипериодичностьплановыхпроверок устанавливаются руководителем уполномоченного органа. При проверкерассматриваются все вопросы, связанные с предоставлением муниципальной услуги(комплексныепроверки),илиотдельныевопросы(тематическиепроверки).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Внеплановые проверки проводятся для проверки факта устранения ранее выявленныхнарушений,атакжевслучаеполученияжалобнадействия(бездействие)сотрудников.Проверкитакжепроводятсяпо конкретному обращениюзаявителя.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Периодичностьосуществленияплановыхпроверок-нережеодногоразавквартал.</w:t>
      </w: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241"/>
        <w:ind w:right="667" w:firstLine="539"/>
        <w:jc w:val="both"/>
        <w:rPr>
          <w:sz w:val="24"/>
        </w:rPr>
      </w:pPr>
      <w:r>
        <w:rPr>
          <w:sz w:val="24"/>
        </w:rPr>
        <w:t>Ответственностьдолжностныхлиц,уполномоченногоорганазарешенияидействия(бездействие), принимаемые(осуществляемые) ими в ходе предоставления 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17" w:firstLine="539"/>
        <w:jc w:val="both"/>
      </w:pPr>
      <w:r>
        <w:t>По результатам проверок в случае выявления нарушений положений настоящегоадминистративного регламента и иных нормативных правовых актов, устанавливающихтребования к предоставлению муниципальной услуги, виновные сотрудники и должностные лицанесутответственностьвсоответствиисзаконодательствомРоссийскойФедерации.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Сотрудники,ответственныезаприемзаявленийидокументов,несутперсональнуюответственностьзасоблюдениесроковипорядкаприемаирегистрациидокументов.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1913" w:firstLine="539"/>
        <w:jc w:val="both"/>
      </w:pPr>
      <w:r>
        <w:t>Сотрудники, ответственные за подготовку документов, несут персональнуюответственностьзасоблюдениесроковипорядкаоформлениядокументов.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Сотрудники, ответственные за выдачу(направление) документов, несут персональнуюответственностьзасоблюдениепорядкавыдачи(направления)документов.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3347"/>
        </w:tabs>
        <w:ind w:left="134" w:right="463" w:firstLine="539"/>
        <w:jc w:val="both"/>
      </w:pPr>
      <w:r>
        <w:t>Должностное лицо, подписавшее документ, сформированный по результатампредоставлениямуниципальнойуслуги,несетперсональнуюответственностьзаправомерностьпринятогорешенияивыдачу</w:t>
      </w:r>
      <w:r>
        <w:tab/>
        <w:t>(направление) такого документа лицу, представившему(направившему)заявление.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Персональная ответственность сотрудников и должностных лиц закрепляется в ихдолжностныхинструкцияхвсоответствиистребованиямизаконодательстваРоссийскойФедерации.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8"/>
        </w:numPr>
        <w:tabs>
          <w:tab w:val="left" w:pos="1095"/>
        </w:tabs>
        <w:spacing w:before="1"/>
        <w:ind w:right="722" w:firstLine="539"/>
        <w:jc w:val="both"/>
        <w:rPr>
          <w:sz w:val="24"/>
        </w:rPr>
      </w:pPr>
      <w:r>
        <w:rPr>
          <w:sz w:val="24"/>
        </w:rPr>
        <w:t>Положения, характеризующие требования к порядку и формам контроля запредоставлениеммуниципальнойуслуги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томчислесостороныграждан,ихобъединенийиорганизаций.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4740"/>
        </w:tabs>
        <w:spacing w:before="1"/>
        <w:ind w:left="134" w:right="295" w:firstLine="539"/>
        <w:jc w:val="both"/>
      </w:pPr>
      <w:r>
        <w:t>Контроль за исполнением данного административного регламента со стороны граждан, ихобъединенийиорганизацийявляетсясамостоятельнойформойконтроляиосуществляетсяпутемнаправления обращений в уполномоченный орган, а также путем обжалования действи</w:t>
      </w:r>
      <w:proofErr w:type="gramStart"/>
      <w:r>
        <w:t>й(</w:t>
      </w:r>
      <w:proofErr w:type="gramEnd"/>
      <w:r>
        <w:t>бездействия)ирешений,осуществляемых</w:t>
      </w:r>
      <w:r>
        <w:tab/>
        <w:t>(принятых) в ходе исполнения настоящегоадминистративногорегламента.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firstLine="539"/>
        <w:jc w:val="both"/>
      </w:pPr>
      <w:r>
        <w:lastRenderedPageBreak/>
        <w:t>Граждане,ихобъединенияиорганизациивправенаправлятьзамечанияипредложенияпоулучшениюкачестваидоступностипредоставлениямуниципальнойуслуги.</w:t>
      </w:r>
    </w:p>
    <w:p w:rsidR="00721A61" w:rsidRDefault="00721A61" w:rsidP="002863B5">
      <w:pPr>
        <w:pStyle w:val="a3"/>
        <w:spacing w:before="5"/>
        <w:jc w:val="both"/>
        <w:rPr>
          <w:sz w:val="28"/>
        </w:rPr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1516"/>
        </w:tabs>
        <w:spacing w:line="242" w:lineRule="auto"/>
        <w:ind w:left="1761" w:right="1408" w:hanging="528"/>
        <w:jc w:val="both"/>
      </w:pPr>
      <w:r>
        <w:t>Досудебный (внесудебный) порядок обжалования решенийидействий(бездействия)органов,предоставляющих</w:t>
      </w:r>
    </w:p>
    <w:p w:rsidR="00721A61" w:rsidRDefault="002863B5" w:rsidP="002863B5">
      <w:pPr>
        <w:ind w:left="3811" w:right="3236" w:hanging="740"/>
        <w:jc w:val="both"/>
        <w:rPr>
          <w:b/>
          <w:sz w:val="28"/>
        </w:rPr>
      </w:pPr>
      <w:r>
        <w:rPr>
          <w:b/>
          <w:sz w:val="28"/>
        </w:rPr>
        <w:t>муниципальные услуги, а такжеихдолжностныхлиц</w:t>
      </w: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spacing w:before="265"/>
        <w:ind w:right="775" w:firstLine="539"/>
        <w:jc w:val="both"/>
        <w:rPr>
          <w:sz w:val="24"/>
        </w:rPr>
      </w:pPr>
      <w:r>
        <w:rPr>
          <w:sz w:val="24"/>
        </w:rPr>
        <w:t>Информация для заинтересованных лиц об их праве на досудебно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внесудебное)обжалованиедействий(бездействия)и(или)решений,принятых(осуществленных)входепредоставлениямуниципальной услуги(далее-жалоба).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Заявители имеют право подать жалобу на решение и действие(бездействие) органа,предоставляющего муниципальную услугу, должностного лица, предоставляющегомуниципальнуюуслугу,муниципальногослужащего,руководителяоргана,предоставляющегомуниципальнуюуслугу.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45" w:firstLine="539"/>
        <w:jc w:val="both"/>
      </w:pPr>
      <w:r>
        <w:t>Жалоба подается в письменной форме на бумажном носителе, в электронной форме в орган,предоставляющиймуниципальнуюуслугу.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281" w:firstLine="539"/>
        <w:jc w:val="both"/>
      </w:pPr>
      <w:r>
        <w:t>Жалоба на решения и действи</w:t>
      </w:r>
      <w:proofErr w:type="gramStart"/>
      <w:r>
        <w:t>я(</w:t>
      </w:r>
      <w:proofErr w:type="gramEnd"/>
      <w:r>
        <w:t>бездействие) органа, предоставляющего муниципальнуюуслугу, должностного лица органа, предоставляющего муниципальную услугу, муниципальногослужащего, руководителя органа, предоставляющего муниципальную услугу, может бытьнаправлена по почте, через МФЦ, с использованием информационно-телекоммуникационнойсети «Интернет», официального сайта органа, предоставляющего муниципальную услугу, ЕПГУ,РПГУ,атакжеможетбытьпринятаприличномприемезаявителя.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Заявительможетобратитьсясжалобой,втомчислевследующихслучаях: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нарушениесрокарегистрациизапросаопредоставлениимуниципальнойуслуги;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нарушениесрокапредоставлениямуниципальнойуслуги;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361" w:firstLine="539"/>
        <w:jc w:val="both"/>
        <w:rPr>
          <w:sz w:val="24"/>
        </w:rPr>
      </w:pPr>
      <w:r>
        <w:rPr>
          <w:sz w:val="24"/>
        </w:rPr>
        <w:t>требование у заявителя документов или информации либо осуществления действий,представлениеилиосуществлениекоторыхнепредусмотренонормативнымиправовымиактамиРоссийской Федерации, нормативными правовыми актами субъектов Российской Федерации,муниципальнымиправовымиактамидляпредоставлениямуниципальнойуслуги;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39" w:firstLine="539"/>
        <w:jc w:val="both"/>
        <w:rPr>
          <w:sz w:val="24"/>
        </w:rPr>
      </w:pPr>
      <w:r>
        <w:rPr>
          <w:sz w:val="24"/>
        </w:rPr>
        <w:t>отказ в приеме документов, предоставление которых предусмотрено нормативнымиправовыми актами Российской Федерации, нормативными правовыми актами субъектовРоссийскойФедерации,муниципальнымиправовымиактамидляпредоставлениямуниципальнойуслуги,у заявителя;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304" w:firstLine="539"/>
        <w:jc w:val="both"/>
        <w:rPr>
          <w:sz w:val="24"/>
        </w:rPr>
      </w:pPr>
      <w:r>
        <w:rPr>
          <w:sz w:val="24"/>
        </w:rPr>
        <w:t>отказвпредоставлениимуниципальнойуслуги</w:t>
      </w:r>
      <w:proofErr w:type="gramStart"/>
      <w:r>
        <w:rPr>
          <w:sz w:val="24"/>
        </w:rPr>
        <w:t>,е</w:t>
      </w:r>
      <w:proofErr w:type="gramEnd"/>
      <w:r>
        <w:rPr>
          <w:sz w:val="24"/>
        </w:rPr>
        <w:t>слиоснованияотказанепредусмотреныфедеральными законами и принятыми в соответствии с ними иными нормативными правовымиактами Российской Федерации, законами и иными нормативными правовыми актами субъектовРоссийскойФедерации,муниципальнымиправовымиактами;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816" w:firstLine="539"/>
        <w:jc w:val="both"/>
        <w:rPr>
          <w:sz w:val="24"/>
        </w:rPr>
      </w:pPr>
      <w:r>
        <w:rPr>
          <w:sz w:val="24"/>
        </w:rPr>
        <w:t>затребование с заявителя при предоставлении муниципальной услуги платы, непредусмотреннойнормативнымиправовымиактамиРоссийскойФедерации,нормативнымиправовымиактамисубъектовРоссийскойФедерации,муниципальнымиправовымиактами;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spacing w:before="1"/>
        <w:ind w:left="134" w:right="757" w:firstLine="539"/>
        <w:jc w:val="both"/>
        <w:rPr>
          <w:sz w:val="24"/>
        </w:rPr>
      </w:pPr>
      <w:r>
        <w:rPr>
          <w:sz w:val="24"/>
        </w:rPr>
        <w:t>отказ органа, предоставляющего муниципальную услугу, должностного лица органа,предоставляющегомуниципальнуюуслугу, многофункциональногоцентра,работника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tabs>
          <w:tab w:val="left" w:pos="7726"/>
          <w:tab w:val="left" w:pos="8985"/>
        </w:tabs>
        <w:spacing w:before="60"/>
        <w:ind w:left="134" w:right="588"/>
        <w:jc w:val="both"/>
      </w:pPr>
      <w:r>
        <w:lastRenderedPageBreak/>
        <w:t>многофункциональногоцентра</w:t>
      </w:r>
      <w:proofErr w:type="gramStart"/>
      <w:r>
        <w:t>,о</w:t>
      </w:r>
      <w:proofErr w:type="gramEnd"/>
      <w:r>
        <w:t>рганизаций,предусмотренныхчастью</w:t>
      </w:r>
      <w:r>
        <w:tab/>
        <w:t>1.1статьи</w:t>
      </w:r>
      <w:r>
        <w:tab/>
        <w:t>16Федерального закона №210, или их работников в исправлении допущенных ими опечаток иошибокввыданныхврезультатепредоставлениягосударственнойилимуниципальнойуслугидокументахлибонарушениеустановленного срокатакихисправлений;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1066" w:firstLine="539"/>
        <w:jc w:val="both"/>
        <w:rPr>
          <w:sz w:val="24"/>
        </w:rPr>
      </w:pPr>
      <w:r>
        <w:rPr>
          <w:sz w:val="24"/>
        </w:rPr>
        <w:t>нарушениесрокаилипорядкавыдачидокументовпорезультатампредоставлениямуниципальнойуслуги;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935"/>
        </w:tabs>
        <w:ind w:left="134" w:right="241" w:firstLine="539"/>
        <w:jc w:val="both"/>
        <w:rPr>
          <w:sz w:val="24"/>
        </w:rPr>
      </w:pPr>
      <w:r>
        <w:rPr>
          <w:sz w:val="24"/>
        </w:rPr>
        <w:t>приостановление предоставления муниципальной услуги, если основанияприостановлениянепредусмотреныфедеральнымизаконамиипринятымивсоответствииснимииными нормативными правовыми актами Российской Федерации, законами и иныминормативными правовыми актами субъектов Российской Федерации, муниципальнымиправовымиактами;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6"/>
        </w:numPr>
        <w:tabs>
          <w:tab w:val="left" w:pos="1055"/>
        </w:tabs>
        <w:ind w:left="134" w:right="321" w:firstLine="539"/>
        <w:jc w:val="both"/>
        <w:rPr>
          <w:sz w:val="24"/>
        </w:rPr>
      </w:pPr>
      <w:r>
        <w:rPr>
          <w:sz w:val="24"/>
        </w:rPr>
        <w:t>требование у заявителя при предоставлении муниципальной услуги документов илиинформации, отсутствие и (или) недостоверность которых не указывались при первоначальномотказе в приеме документов, необходимых для предоставления муниципальной услуги, заисключениемслучаев,предусмотренныхпунктом4части1статьи7ФедеральногозаконаN210-ФЗ.</w:t>
      </w:r>
    </w:p>
    <w:p w:rsidR="00721A61" w:rsidRDefault="00721A61" w:rsidP="002863B5">
      <w:pPr>
        <w:pStyle w:val="a3"/>
        <w:spacing w:before="2"/>
        <w:jc w:val="both"/>
        <w:rPr>
          <w:sz w:val="13"/>
        </w:rPr>
      </w:pPr>
    </w:p>
    <w:p w:rsidR="00721A61" w:rsidRDefault="002863B5" w:rsidP="002863B5">
      <w:pPr>
        <w:pStyle w:val="a3"/>
        <w:spacing w:before="90"/>
        <w:ind w:left="674"/>
        <w:jc w:val="both"/>
      </w:pPr>
      <w:r>
        <w:t>Жалобадолжнасодержать: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spacing w:before="1"/>
        <w:ind w:right="317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услугу, должностного лицаоргана,предоставляющегомуниципальнуюуслугу,либомуниципальногослужащего,решенияидействия(бездействие)которых обжалуются;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5"/>
        </w:numPr>
        <w:tabs>
          <w:tab w:val="left" w:pos="935"/>
        </w:tabs>
        <w:ind w:right="471" w:firstLine="539"/>
        <w:jc w:val="both"/>
        <w:rPr>
          <w:sz w:val="24"/>
        </w:rPr>
      </w:pPr>
      <w:r>
        <w:rPr>
          <w:sz w:val="24"/>
        </w:rPr>
        <w:t>фамилию, имя, отчеств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последнее - при наличии), сведения о месте жительствазаявителя - физического лица либо наименование, сведения о месте нахождения заявителя -юридическоголица,атакженомер(номера)контактноготелефона,адрес(адреса)электроннойпочты(приналичии)ипочтовыйадрес,покоторымдолженбытьнаправленответзаявител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03" w:firstLine="539"/>
        <w:jc w:val="both"/>
        <w:rPr>
          <w:sz w:val="24"/>
        </w:rPr>
      </w:pPr>
      <w:r>
        <w:rPr>
          <w:sz w:val="24"/>
        </w:rPr>
        <w:t>сведенияобобжалуемыхрешенияхидействиях(бездействии)органа,предоставляющегомуниципальную услугу, должностного лица органа, предоставляющего муниципальную услугу,либомуниципального служащего;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4"/>
        </w:numPr>
        <w:tabs>
          <w:tab w:val="left" w:pos="935"/>
        </w:tabs>
        <w:ind w:right="372" w:firstLine="539"/>
        <w:jc w:val="both"/>
        <w:rPr>
          <w:sz w:val="24"/>
        </w:rPr>
      </w:pPr>
      <w:r>
        <w:rPr>
          <w:sz w:val="24"/>
        </w:rPr>
        <w:t>доводы, на основании которых заявитель не согласен с решением и действием(бездействием) органа, предоставляющего муниципальную услугу, должностного лица органа,предоставляющегомуниципальнуюуслугу,либомуниципальногослужащего.Заявителеммогутбыть представлены документы(при наличии), подтверждающие доводы заявителя, либо ихкопии.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585" w:firstLine="539"/>
        <w:jc w:val="both"/>
        <w:rPr>
          <w:sz w:val="24"/>
        </w:rPr>
      </w:pPr>
      <w:r>
        <w:rPr>
          <w:sz w:val="24"/>
        </w:rPr>
        <w:t>Орган местного самоуправления, организации и уполномоченные на рассмотрениежалобы лица, которым может быть направлена жалоба заявителя в досудебном (внесудебном)порядке.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372" w:firstLine="539"/>
        <w:jc w:val="both"/>
      </w:pPr>
      <w:r>
        <w:t>Жалобынарешения,действия(бездействия)должностныхлицрассматриваютсявпорядкеи сроки, установленные Федеральный закон от02.05.2006 №59-ФЗ«О порядке рассмотренияобращенийгражданРоссийскойФедерации».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403" w:firstLine="539"/>
        <w:jc w:val="both"/>
        <w:rPr>
          <w:sz w:val="24"/>
        </w:rPr>
      </w:pPr>
      <w:r>
        <w:rPr>
          <w:sz w:val="24"/>
        </w:rPr>
        <w:t>Способыинформированиязаявителейопорядкеподачиирассмотренияжалобы,втомчислесиспользованиемЕПГУ, РПГУ.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405" w:firstLine="539"/>
        <w:jc w:val="both"/>
      </w:pPr>
      <w:r>
        <w:t>Не позднее дня, следующего за днем принятия решения, заявителю в письменной форме и,по желанию заявителя, в электронной форме направляется мотивированный ответ о результатахрассмотренияжалобы.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 w:right="231" w:firstLine="539"/>
        <w:jc w:val="both"/>
      </w:pPr>
      <w:r>
        <w:lastRenderedPageBreak/>
        <w:t>В случае признания жалобы подлежащей удовлетворению в ответе заявителю даетсяинформацияодействиях</w:t>
      </w:r>
      <w:proofErr w:type="gramStart"/>
      <w:r>
        <w:t>,о</w:t>
      </w:r>
      <w:proofErr w:type="gramEnd"/>
      <w:r>
        <w:t>существляемыхорганом,предоставляющиммуниципальнуюуслугу,вцелях незамедлительного устранения выявленных нарушений при оказании муниципальнойуслуги, а также приносятся извинения за доставленные неудобства и указывается информация одальнейших действиях, которые необходимо совершить заявителю в целях получениямуниципальнойуслуги.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47" w:firstLine="539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даютсяаргументированные разъяснения о причинах принятого решения, а также информация о порядкеобжалованияпринятого решения.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Вслучаеустановлениявходеилипорезультатамрассмотренияжалобыпризнаковсоставаадминистративного правонарушения или преступления должностное лицо, наделенныеполномочиями по рассмотрению жалоб незамедлительно направляют имеющиеся материалы ворганыпрокуратуры.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7"/>
        </w:numPr>
        <w:tabs>
          <w:tab w:val="left" w:pos="1095"/>
        </w:tabs>
        <w:ind w:right="853" w:firstLine="539"/>
        <w:jc w:val="both"/>
        <w:rPr>
          <w:sz w:val="24"/>
        </w:rPr>
      </w:pPr>
      <w:r>
        <w:rPr>
          <w:sz w:val="24"/>
        </w:rPr>
        <w:t>Перечень нормативных правовых актов, регулирующих порядок досудебного(внесудебного) обжалования решений и действий(бездействия) органа, предоставляющегомуниципальнуюуслугу, атакже егодолжностныхлиц.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3"/>
        <w:ind w:left="134" w:right="231" w:firstLine="539"/>
        <w:jc w:val="both"/>
      </w:pPr>
      <w:r>
        <w:t>Порядок досудебног</w:t>
      </w:r>
      <w:proofErr w:type="gramStart"/>
      <w:r>
        <w:t>о(</w:t>
      </w:r>
      <w:proofErr w:type="gramEnd"/>
      <w:r>
        <w:t>внесудебного) обжалования решений и действий(бездействия)органа, предоставляющего муниципальную услугу, а также его должностных лиц, руководителяуполномоченного органа либо специалиста уполномоченного органа осуществляется всоответствии с Федеральным законом №210-ФЗ, постановлением Правительства РоссийскойФедерацииот16.08.2012№840«Опорядкеподачиирассмотренияжалобнарешенияидействия(бездействие) федеральных органов исполнительной власти и их должностных лиц, федеральныхгосударственных служащих, должностных лиц государственных внебюджетных фондовРоссийской Федерации, государственных корпораций, наделенных в соответствии сфедеральными законами полномочиями по предоставлению государственных услуг вустановленной сфере деятельности, и их должностных лиц, организаций, предусмотренныхчастью1.1статьи16Федеральногозакона</w:t>
      </w:r>
      <w:proofErr w:type="gramStart"/>
      <w:r>
        <w:t>«О</w:t>
      </w:r>
      <w:proofErr w:type="gramEnd"/>
      <w:r>
        <w:t>борганизациипредоставлениягосударственныхимуниципальных услуг», и их работников, а также функциональных центров предоставлениягосударственныхимуниципальныхуслугиих работников».</w:t>
      </w:r>
    </w:p>
    <w:p w:rsidR="00721A61" w:rsidRDefault="00721A61" w:rsidP="002863B5">
      <w:pPr>
        <w:pStyle w:val="a3"/>
        <w:spacing w:before="6"/>
        <w:jc w:val="both"/>
      </w:pPr>
    </w:p>
    <w:p w:rsidR="00721A61" w:rsidRDefault="002863B5" w:rsidP="002863B5">
      <w:pPr>
        <w:pStyle w:val="1"/>
        <w:numPr>
          <w:ilvl w:val="0"/>
          <w:numId w:val="24"/>
        </w:numPr>
        <w:tabs>
          <w:tab w:val="left" w:pos="2353"/>
        </w:tabs>
        <w:spacing w:before="1"/>
        <w:ind w:left="3326" w:right="2249" w:hanging="1256"/>
        <w:jc w:val="both"/>
      </w:pPr>
      <w:r>
        <w:t>Особенности выполнения административныхпроцедур(действий)в МФЦ</w:t>
      </w: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spacing w:before="269"/>
        <w:ind w:right="1327" w:firstLine="539"/>
        <w:jc w:val="both"/>
        <w:rPr>
          <w:sz w:val="24"/>
        </w:rPr>
      </w:pPr>
      <w:r>
        <w:rPr>
          <w:sz w:val="24"/>
        </w:rPr>
        <w:t>Предоставление муниципальной услуги в МФЦ осуществляется при наличиизаключенногосоглашенияовзаимодействиимеждууполномоченныморганомиМФЦ.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93" w:firstLine="539"/>
        <w:jc w:val="both"/>
        <w:rPr>
          <w:sz w:val="24"/>
        </w:rPr>
      </w:pPr>
      <w:r>
        <w:rPr>
          <w:sz w:val="24"/>
        </w:rPr>
        <w:t>Основаниемдляначалапредоставлениямуниципальнойуслугиявляетсяобращениезаявителя в МФЦ, расположенный на территории муниципального образования, в которомпроживаетзаявитель.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5" w:firstLine="539"/>
        <w:jc w:val="both"/>
        <w:rPr>
          <w:sz w:val="24"/>
        </w:rPr>
      </w:pPr>
      <w:r>
        <w:rPr>
          <w:sz w:val="24"/>
        </w:rPr>
        <w:t>ИнформированиезаявителейопорядкепредоставлениямуниципальнойуслугивМФЦ,о ходе выполнения запроса о предоставлении муниципальной услуги, по иным вопросам,связанным с предоставлением муниципальной услуги, а также консультирование заявителей опорядке предоставления муниципальной услуги в МФЦ осуществляется в соответствии сграфикомработыМФЦ.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1153" w:firstLine="539"/>
        <w:jc w:val="both"/>
        <w:rPr>
          <w:sz w:val="24"/>
        </w:rPr>
      </w:pPr>
      <w:r>
        <w:rPr>
          <w:sz w:val="24"/>
        </w:rPr>
        <w:t>Приемзаявленийопредоставлениимуниципальнойуслугиииныхдокументов,необходимыхдляпредоставлениямуниципальнойуслуги.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674"/>
        <w:jc w:val="both"/>
      </w:pPr>
      <w:r>
        <w:t>ПриличномобращениизаявителявМФЦсотрудник,ответственныйзаприемдокументов:</w:t>
      </w: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spacing w:before="60"/>
        <w:ind w:right="438" w:firstLine="539"/>
        <w:jc w:val="both"/>
        <w:rPr>
          <w:sz w:val="24"/>
        </w:rPr>
      </w:pPr>
      <w:r>
        <w:rPr>
          <w:sz w:val="24"/>
        </w:rPr>
        <w:lastRenderedPageBreak/>
        <w:t>устанавливает личность заявителя на основании документа, удостоверяющего еголичность,представителязаявителя-наоснованиидокументов,удостоверяющихеголичностьиполномочия(вслучаеобращенияегопредставителя);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проверяетпредставленноезаявлениеидокументынапредмет: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текствзаявленииподдаетсяпрочтению;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271" w:firstLine="539"/>
        <w:jc w:val="both"/>
        <w:rPr>
          <w:sz w:val="24"/>
        </w:rPr>
      </w:pPr>
      <w:r>
        <w:rPr>
          <w:sz w:val="24"/>
        </w:rPr>
        <w:t>взаявленииуказаныфамилия,имя,отчество(последнее-приналичии)физическоголицалибонаименованиеюридического лица;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заявлениеподписаноуполномоченнымлицом;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hanging="261"/>
        <w:jc w:val="both"/>
        <w:rPr>
          <w:sz w:val="24"/>
        </w:rPr>
      </w:pPr>
      <w:r>
        <w:rPr>
          <w:sz w:val="24"/>
        </w:rPr>
        <w:t>приложеныдокументы,необходимыедляпредоставлениямуниципальнойуслуги;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2"/>
        </w:numPr>
        <w:tabs>
          <w:tab w:val="left" w:pos="935"/>
        </w:tabs>
        <w:ind w:left="134" w:right="945" w:firstLine="539"/>
        <w:jc w:val="both"/>
        <w:rPr>
          <w:sz w:val="24"/>
        </w:rPr>
      </w:pPr>
      <w:r>
        <w:rPr>
          <w:sz w:val="24"/>
        </w:rPr>
        <w:t>соответствиеданныхдокумента,удостоверяющеголичность,данным,указаннымвзаявленииинеобходимыхдокументах;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866" w:firstLine="539"/>
        <w:jc w:val="both"/>
        <w:rPr>
          <w:sz w:val="24"/>
        </w:rPr>
      </w:pPr>
      <w:r>
        <w:rPr>
          <w:sz w:val="24"/>
        </w:rPr>
        <w:t>заполняетсведенияозаявителеипредставленныхдокументахвавтоматизированнойинформационнойсистеме(АИСМФЦ);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520" w:firstLine="539"/>
        <w:jc w:val="both"/>
        <w:rPr>
          <w:sz w:val="24"/>
        </w:rPr>
      </w:pPr>
      <w:r>
        <w:rPr>
          <w:sz w:val="24"/>
        </w:rPr>
        <w:t>выдаетраспискувполучениидокументовнапредоставлениеуслуги,сформированнуювАИСМФЦ;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right="1231" w:firstLine="539"/>
        <w:jc w:val="both"/>
        <w:rPr>
          <w:sz w:val="24"/>
        </w:rPr>
      </w:pPr>
      <w:r>
        <w:rPr>
          <w:sz w:val="24"/>
        </w:rPr>
        <w:t>информируетзаявителяосрокепредоставлениямуниципальнойуслуги,способахполученияинформацииоходеисполнениямуниципальнойуслуги;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0"/>
          <w:numId w:val="15"/>
        </w:numPr>
        <w:tabs>
          <w:tab w:val="left" w:pos="814"/>
        </w:tabs>
        <w:ind w:left="813"/>
        <w:jc w:val="both"/>
        <w:rPr>
          <w:sz w:val="24"/>
        </w:rPr>
      </w:pPr>
      <w:r>
        <w:rPr>
          <w:sz w:val="24"/>
        </w:rPr>
        <w:t>уведомляетзаявителяотом,чтоневостребованныедокументыхранятсявМФЦвтечение</w:t>
      </w:r>
    </w:p>
    <w:p w:rsidR="00721A61" w:rsidRDefault="002863B5" w:rsidP="002863B5">
      <w:pPr>
        <w:pStyle w:val="a3"/>
        <w:ind w:left="134"/>
        <w:jc w:val="both"/>
      </w:pPr>
      <w:r>
        <w:t>30дней,послечегопередаютсявуполномоченныйорган.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286" w:firstLine="539"/>
        <w:jc w:val="both"/>
        <w:rPr>
          <w:sz w:val="24"/>
        </w:rPr>
      </w:pPr>
      <w:r>
        <w:rPr>
          <w:sz w:val="24"/>
        </w:rPr>
        <w:t>Заявление и документы, принятые от заявителя на предоставление муниципальнойуслуги, передаются в уполномоченный орган не позднее 1 рабочего дня, следующего за днемрегистрации заявления и документов в МФЦ, посредством личного обращения посопроводительному реестру, содержащему дату и отметку о передаче, оформленному в двухэкземплярах. Указанный реестр заверяется сотрудником МФЦ и передается специалистууполномоченного органа под подпись. Один экземпляр сопроводительного реестра остается вуполномоченном органе и хранится как документ строгой отчетности отдельно от личных дел,второй-хранитсявМФЦ.Взаявлениипроизводитсяотметкасуказаниемреквизитовреестра,покоторомупереданызаявлениеидокументы.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604" w:firstLine="539"/>
        <w:jc w:val="both"/>
        <w:rPr>
          <w:sz w:val="24"/>
        </w:rPr>
      </w:pPr>
      <w:r>
        <w:rPr>
          <w:sz w:val="24"/>
        </w:rPr>
        <w:t>Выдача заявителю результата предоставления муниципальной услуги, в том числевыдача документов на бумажном носителе, подтверждающих содержание электронныхдокументов, направленных в МФЦ по результатам предоставления муниципальных услугорганами, предоставляющими муниципальные услуги, а также выдача документов, включаясоставление на бумажном носителе и заверение выписок из информационных систем органов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редоставляющихмуниципальныеуслуги.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spacing w:before="1"/>
        <w:ind w:left="134" w:right="231" w:firstLine="539"/>
        <w:jc w:val="both"/>
      </w:pPr>
      <w:r>
        <w:t>ПриобращениизаявителязапредоставлениеммуниципальнойуслугичерезМФЦвыдачарезультата предоставления муниципальной услуги осуществляется при личном обращении вМФЦ.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right="494" w:firstLine="539"/>
        <w:jc w:val="both"/>
        <w:rPr>
          <w:sz w:val="24"/>
        </w:rPr>
      </w:pPr>
      <w:r>
        <w:rPr>
          <w:sz w:val="24"/>
        </w:rPr>
        <w:t>ОтветственностьзавыдачурезультатапредоставлениямуниципальнойуслугинесетсотрудникМФЦ, уполномоченныйруководителемМФЦ.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2"/>
          <w:numId w:val="3"/>
        </w:numPr>
        <w:tabs>
          <w:tab w:val="left" w:pos="1275"/>
        </w:tabs>
        <w:ind w:left="1274" w:hanging="601"/>
        <w:jc w:val="both"/>
        <w:rPr>
          <w:sz w:val="24"/>
        </w:rPr>
      </w:pPr>
      <w:r>
        <w:rPr>
          <w:sz w:val="24"/>
        </w:rPr>
        <w:t>ДляполучениярезультатапредоставлениямуниципальнойуслугивМФЦзаявитель</w:t>
      </w:r>
    </w:p>
    <w:p w:rsidR="00721A61" w:rsidRDefault="00721A61" w:rsidP="002863B5">
      <w:pPr>
        <w:jc w:val="both"/>
        <w:rPr>
          <w:sz w:val="24"/>
        </w:rPr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2863B5" w:rsidP="002863B5">
      <w:pPr>
        <w:pStyle w:val="a3"/>
        <w:spacing w:before="60"/>
        <w:ind w:left="134"/>
        <w:jc w:val="both"/>
      </w:pPr>
      <w:r>
        <w:lastRenderedPageBreak/>
        <w:t>предъявляетдокумент,удостоверяющийеголичностьирасписку.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Вслучаеобращенияпредставителязаявителяпредставляютсядокументы,удостоверяющиеличностьиподтверждающиеполномочияпредставителязаявителя.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firstLine="539"/>
        <w:jc w:val="both"/>
      </w:pPr>
      <w:r>
        <w:t>Сотрудник МФЦ, ответственный за выдачу документов, выдает документы заявителю ирегистрируетфактихвыдачивАИСМФЦ.Заявительподтверждаетфактполучениядокументовсвоейподписьюврасписке,которая остается вМФЦ.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3"/>
        <w:ind w:left="134" w:right="338" w:firstLine="539"/>
        <w:jc w:val="both"/>
      </w:pPr>
      <w:r>
        <w:t>Невостребованные документы хранятся в МФЦ в течение 30 дней, после чего передаются вуполномоченныйорган.</w:t>
      </w:r>
    </w:p>
    <w:p w:rsidR="00721A61" w:rsidRDefault="00721A61" w:rsidP="002863B5">
      <w:pPr>
        <w:pStyle w:val="a3"/>
        <w:spacing w:before="10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329" w:firstLine="539"/>
        <w:jc w:val="both"/>
        <w:rPr>
          <w:sz w:val="24"/>
        </w:rPr>
      </w:pPr>
      <w:r>
        <w:rPr>
          <w:sz w:val="24"/>
        </w:rPr>
        <w:t>Иные действия, необходимые для предоставления муниципальной услуги, в том числесвязанные с проверкой действительности усиленной квалифицированной электронной подписизаявителя, использованной при обращении за получением муниципальной услуги, а также сустановлением перечня средств удостоверяющих центров, которые допускаются дляиспользования в целях обеспечения указаннойпроверки и определяются на основанииутверждаемойуполномоченныморганомпосогласованиюсФедеральнойслужбойбезопасностиРоссийской Федерации модели угроз безопасности информации в информационной системе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спользуемой в целях приема обращений за получением муниципальной услуги и(или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редоставлениятакой услуги, вМФЦнепредусмотрены.</w:t>
      </w:r>
    </w:p>
    <w:p w:rsidR="00721A61" w:rsidRDefault="00721A61" w:rsidP="002863B5">
      <w:pPr>
        <w:pStyle w:val="a3"/>
        <w:spacing w:before="11"/>
        <w:jc w:val="both"/>
        <w:rPr>
          <w:sz w:val="20"/>
        </w:rPr>
      </w:pPr>
    </w:p>
    <w:p w:rsidR="00721A61" w:rsidRDefault="002863B5" w:rsidP="002863B5">
      <w:pPr>
        <w:pStyle w:val="a4"/>
        <w:numPr>
          <w:ilvl w:val="1"/>
          <w:numId w:val="3"/>
        </w:numPr>
        <w:tabs>
          <w:tab w:val="left" w:pos="1095"/>
        </w:tabs>
        <w:ind w:right="774" w:firstLine="539"/>
        <w:jc w:val="both"/>
        <w:rPr>
          <w:sz w:val="24"/>
        </w:rPr>
      </w:pPr>
      <w:r>
        <w:rPr>
          <w:sz w:val="24"/>
        </w:rPr>
        <w:t>Досудебное(внесудебное) обжалование решений и действий(бездействия) МФЦ,сотрудника МФЦ осуществляется в порядке, предусмотренном пунктом5.1 настоящегоадминистративногорегламента.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spacing w:before="1"/>
        <w:jc w:val="both"/>
        <w:rPr>
          <w:sz w:val="36"/>
        </w:rPr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2863B5" w:rsidRDefault="002863B5" w:rsidP="002863B5">
      <w:pPr>
        <w:pStyle w:val="a3"/>
        <w:spacing w:before="1"/>
        <w:ind w:left="6070" w:right="306" w:firstLine="2297"/>
        <w:jc w:val="both"/>
      </w:pPr>
    </w:p>
    <w:p w:rsidR="00721A61" w:rsidRDefault="002863B5" w:rsidP="002863B5">
      <w:pPr>
        <w:pStyle w:val="a3"/>
        <w:spacing w:before="1"/>
        <w:ind w:left="6070" w:right="306" w:firstLine="2297"/>
        <w:jc w:val="both"/>
      </w:pPr>
      <w:r>
        <w:lastRenderedPageBreak/>
        <w:t>Приложение № 1к административному регламентупредоставлениямуниципальнойуслуги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внежилое помещение и нежилогопомещениявжилоепомещение»</w:t>
      </w:r>
    </w:p>
    <w:p w:rsidR="00721A61" w:rsidRDefault="002863B5" w:rsidP="002863B5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721A61" w:rsidRDefault="002863B5" w:rsidP="002863B5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ЖИЛОГОПОМЕЩЕНИЯ В НЕЖИЛОЕ ПОМЕЩЕНИЕ И НЕЖИЛОГОПОМЕЩЕНИЯВЖИЛОЕПОМЕЩЕНИЕ»</w:t>
      </w:r>
    </w:p>
    <w:p w:rsidR="00721A61" w:rsidRDefault="00D46C30" w:rsidP="002863B5">
      <w:pPr>
        <w:pStyle w:val="a3"/>
        <w:spacing w:before="10"/>
        <w:jc w:val="both"/>
        <w:rPr>
          <w:b/>
          <w:sz w:val="20"/>
        </w:rPr>
      </w:pPr>
      <w:r w:rsidRPr="00D46C3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222.75pt;margin-top:14.2pt;width:141.75pt;height:24.5pt;z-index:-15728640;mso-wrap-distance-left:0;mso-wrap-distance-right:0;mso-position-horizontal-relative:page" filled="f" strokeweight=".48pt">
            <v:textbox inset="0,0,0,0">
              <w:txbxContent>
                <w:p w:rsidR="00216143" w:rsidRDefault="00216143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</w:p>
    <w:p w:rsidR="00721A61" w:rsidRDefault="002863B5" w:rsidP="002863B5">
      <w:pPr>
        <w:spacing w:before="87" w:after="126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D46C30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9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16143" w:rsidRDefault="00216143">
                  <w:pPr>
                    <w:pStyle w:val="a3"/>
                    <w:spacing w:before="92"/>
                    <w:ind w:left="3376" w:right="83" w:hanging="3037"/>
                  </w:pPr>
                  <w:r>
                    <w:t>Приемирегистрациязаявленияидокументовнапредоставлениемуниципальнойуслуги1 рабочийдень</w:t>
                  </w:r>
                </w:p>
              </w:txbxContent>
            </v:textbox>
            <w10:wrap type="none"/>
            <w10:anchorlock/>
          </v:shape>
        </w:pict>
      </w:r>
    </w:p>
    <w:p w:rsidR="00721A61" w:rsidRDefault="00D46C30" w:rsidP="002863B5">
      <w:pPr>
        <w:spacing w:before="95"/>
        <w:ind w:right="1001"/>
        <w:jc w:val="both"/>
        <w:rPr>
          <w:rFonts w:ascii="Symbol" w:hAnsi="Symbol"/>
          <w:sz w:val="28"/>
        </w:rPr>
      </w:pPr>
      <w:r w:rsidRPr="00D46C30">
        <w:pict>
          <v:shape id="_x0000_s1065" type="#_x0000_t202" style="position:absolute;left:0;text-align:left;margin-left:66.85pt;margin-top:28.35pt;width:453.55pt;height:38.35pt;z-index:-15727616;mso-wrap-distance-left:0;mso-wrap-distance-right:0;mso-position-horizontal-relative:page" filled="f" strokeweight=".48pt">
            <v:textbox inset="0,0,0,0">
              <w:txbxContent>
                <w:p w:rsidR="00216143" w:rsidRDefault="00216143">
                  <w:pPr>
                    <w:pStyle w:val="a3"/>
                    <w:spacing w:before="95"/>
                    <w:ind w:left="1859" w:right="83" w:hanging="1762"/>
                  </w:pPr>
                  <w:r>
                    <w:t>Принятие решения о переводе или об отказе в переводе жилого помещения в нежилоеинежилогопомещениявжилоепомещение45дней</w:t>
                  </w:r>
                </w:p>
              </w:txbxContent>
            </v:textbox>
            <w10:wrap type="topAndBottom" anchorx="page"/>
          </v:shape>
        </w:pic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2863B5" w:rsidP="002863B5">
      <w:pPr>
        <w:spacing w:before="96" w:after="127"/>
        <w:ind w:right="1001"/>
        <w:jc w:val="both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721A61" w:rsidRDefault="00D46C30" w:rsidP="002863B5">
      <w:pPr>
        <w:pStyle w:val="a3"/>
        <w:ind w:left="192"/>
        <w:jc w:val="both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shape id="_x0000_s1068" type="#_x0000_t202" style="width:453.55pt;height:38.3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216143" w:rsidRDefault="00216143">
                  <w:pPr>
                    <w:pStyle w:val="a3"/>
                    <w:spacing w:before="95"/>
                    <w:ind w:left="3434" w:hanging="3176"/>
                  </w:pPr>
                  <w:r>
                    <w:t>Выдача(направление)документовпорезультатампредоставлениямуниципальнойуслуги3рабочих дня</w:t>
                  </w:r>
                </w:p>
              </w:txbxContent>
            </v:textbox>
            <w10:wrap type="none"/>
            <w10:anchorlock/>
          </v:shape>
        </w:pict>
      </w:r>
    </w:p>
    <w:p w:rsidR="00721A61" w:rsidRDefault="00D46C30" w:rsidP="002863B5">
      <w:pPr>
        <w:spacing w:before="95"/>
        <w:ind w:right="1001"/>
        <w:jc w:val="both"/>
        <w:rPr>
          <w:rFonts w:ascii="Symbol" w:hAnsi="Symbol"/>
          <w:sz w:val="28"/>
        </w:rPr>
      </w:pPr>
      <w:r w:rsidRPr="00D46C30">
        <w:pict>
          <v:shape id="_x0000_s1063" type="#_x0000_t202" style="position:absolute;left:0;text-align:left;margin-left:222.75pt;margin-top:28.45pt;width:141.75pt;height:24.5pt;z-index:-15726592;mso-wrap-distance-left:0;mso-wrap-distance-right:0;mso-position-horizontal-relative:page" filled="f" strokeweight=".48pt">
            <v:textbox inset="0,0,0,0">
              <w:txbxContent>
                <w:p w:rsidR="00216143" w:rsidRDefault="00216143">
                  <w:pPr>
                    <w:pStyle w:val="a3"/>
                    <w:spacing w:before="95"/>
                    <w:ind w:left="902"/>
                  </w:pPr>
                  <w:r>
                    <w:t>Заявитель</w:t>
                  </w:r>
                </w:p>
              </w:txbxContent>
            </v:textbox>
            <w10:wrap type="topAndBottom" anchorx="page"/>
          </v:shape>
        </w:pict>
      </w:r>
      <w:r w:rsidR="002863B5">
        <w:rPr>
          <w:rFonts w:ascii="Symbol" w:hAnsi="Symbol"/>
          <w:w w:val="104"/>
          <w:sz w:val="28"/>
        </w:rPr>
        <w:t></w: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D46C30" w:rsidP="002863B5">
      <w:pPr>
        <w:pStyle w:val="a3"/>
        <w:spacing w:before="8"/>
        <w:jc w:val="both"/>
        <w:rPr>
          <w:rFonts w:ascii="Symbol" w:hAnsi="Symbol"/>
          <w:sz w:val="27"/>
        </w:rPr>
      </w:pPr>
      <w:r w:rsidRPr="00D46C30">
        <w:pict>
          <v:rect id="_x0000_s1062" style="position:absolute;left:0;text-align:left;margin-left:62.25pt;margin-top:18.95pt;width:502.85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20"/>
        </w:rPr>
      </w:pPr>
    </w:p>
    <w:p w:rsidR="00721A61" w:rsidRDefault="00721A61" w:rsidP="002863B5">
      <w:pPr>
        <w:pStyle w:val="a3"/>
        <w:jc w:val="both"/>
        <w:rPr>
          <w:rFonts w:ascii="Symbol" w:hAnsi="Symbol"/>
          <w:sz w:val="16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  <w:rPr>
          <w:u w:val="single"/>
        </w:rPr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rPr>
          <w:u w:val="single"/>
        </w:rPr>
        <w:t>Приложение №2к административному регламентупредоставлениямуниципальнойуслуги</w:t>
      </w:r>
    </w:p>
    <w:p w:rsidR="00721A61" w:rsidRDefault="002863B5" w:rsidP="002863B5">
      <w:pPr>
        <w:pStyle w:val="a3"/>
        <w:tabs>
          <w:tab w:val="left" w:pos="10133"/>
        </w:tabs>
        <w:spacing w:before="1"/>
        <w:ind w:left="6230" w:right="310"/>
        <w:jc w:val="both"/>
      </w:pPr>
      <w:r>
        <w:rPr>
          <w:u w:val="single"/>
        </w:rPr>
        <w:t>«Переводжилогопомещенияв</w:t>
      </w:r>
      <w:r>
        <w:rPr>
          <w:u w:val="single"/>
        </w:rPr>
        <w:tab/>
        <w:t>нежилое помещение и нежилогопомещениявжилоепомещение»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2863B5" w:rsidP="002863B5">
      <w:pPr>
        <w:pStyle w:val="3"/>
        <w:spacing w:before="232"/>
        <w:ind w:right="354"/>
      </w:pPr>
      <w:r>
        <w:t>Правовыеоснованияпредоставлениямуниципальнойуслуги</w:t>
      </w:r>
    </w:p>
    <w:p w:rsidR="00721A61" w:rsidRDefault="002863B5" w:rsidP="002863B5">
      <w:pPr>
        <w:spacing w:before="67" w:line="259" w:lineRule="auto"/>
        <w:ind w:left="1015" w:right="1204"/>
        <w:jc w:val="both"/>
        <w:rPr>
          <w:b/>
          <w:sz w:val="24"/>
        </w:rPr>
      </w:pPr>
      <w:r>
        <w:rPr>
          <w:b/>
          <w:sz w:val="24"/>
        </w:rPr>
        <w:t>«Переводжилогопомещениявнежилоепомещениеинежилогопомещениявжилоепомещение»</w:t>
      </w:r>
    </w:p>
    <w:p w:rsidR="00721A61" w:rsidRDefault="002863B5" w:rsidP="002863B5">
      <w:pPr>
        <w:pStyle w:val="3"/>
        <w:spacing w:line="275" w:lineRule="exact"/>
        <w:jc w:val="both"/>
      </w:pPr>
      <w:r>
        <w:t>(далее–муниципальнаяуслуга)</w:t>
      </w:r>
    </w:p>
    <w:p w:rsidR="00721A61" w:rsidRDefault="002863B5" w:rsidP="002863B5">
      <w:pPr>
        <w:pStyle w:val="a3"/>
        <w:spacing w:before="17"/>
        <w:ind w:right="2575"/>
        <w:jc w:val="both"/>
      </w:pPr>
      <w:r>
        <w:t>Предоставлениемуниципальнойуслугиосуществляетсявсоответствиис: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jc w:val="both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210-ФЗ"Оборганизациипредоставлениягосударственныхимуниципальныхуслуг";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jc w:val="both"/>
        <w:rPr>
          <w:sz w:val="24"/>
        </w:rPr>
      </w:pPr>
      <w:r>
        <w:rPr>
          <w:sz w:val="24"/>
        </w:rPr>
        <w:t>постановлениемПравительстваРоссийскойФедерацииот26сентября1994г.№1086"ОгосударственнойжилищнойинспекциивРоссийскойФедерации";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jc w:val="both"/>
        <w:rPr>
          <w:sz w:val="24"/>
        </w:rPr>
      </w:pPr>
      <w:r>
        <w:rPr>
          <w:sz w:val="24"/>
        </w:rPr>
        <w:t>постановлениемПравительстваРоссийскойФедерацииот</w:t>
      </w:r>
      <w:r>
        <w:rPr>
          <w:sz w:val="24"/>
        </w:rPr>
        <w:tab/>
        <w:t>10августа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721A61" w:rsidRDefault="002863B5" w:rsidP="002863B5">
      <w:pPr>
        <w:pStyle w:val="a3"/>
        <w:spacing w:before="22"/>
        <w:ind w:left="134"/>
        <w:jc w:val="both"/>
      </w:pPr>
      <w:r>
        <w:t>«Обутвержденииформыуведомленияопереводе(отказевпереводе)жилого(нежилого)</w:t>
      </w:r>
    </w:p>
    <w:p w:rsidR="00721A61" w:rsidRDefault="002863B5" w:rsidP="002863B5">
      <w:pPr>
        <w:pStyle w:val="a3"/>
        <w:spacing w:before="19"/>
        <w:ind w:left="134"/>
        <w:jc w:val="both"/>
      </w:pPr>
      <w:r>
        <w:t>помещениявнежилое(жилое)помещение»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jc w:val="both"/>
        <w:rPr>
          <w:sz w:val="24"/>
        </w:rPr>
      </w:pPr>
      <w:r>
        <w:rPr>
          <w:sz w:val="24"/>
        </w:rPr>
        <w:t>распоряжениемПравительстваРоссийскойФедерацииот17декабря2009г.№1993-р"Обутверждении сводного перечня первоочередных государственных и муниципальных услуг,предоставляемыхвэлектронном виде";</w:t>
      </w:r>
    </w:p>
    <w:p w:rsidR="00721A61" w:rsidRDefault="002863B5" w:rsidP="002863B5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jc w:val="both"/>
        <w:rPr>
          <w:sz w:val="24"/>
        </w:rPr>
      </w:pPr>
      <w:r>
        <w:rPr>
          <w:sz w:val="24"/>
        </w:rPr>
        <w:t>иныминормативнымиактамиоргановместногосамоуправления,натерриториикоторыхпредоставляетсямуниципальнаяуслуга</w:t>
      </w:r>
    </w:p>
    <w:p w:rsidR="00721A61" w:rsidRDefault="00D46C30" w:rsidP="002863B5">
      <w:pPr>
        <w:pStyle w:val="a3"/>
        <w:spacing w:before="6"/>
        <w:jc w:val="both"/>
        <w:rPr>
          <w:sz w:val="11"/>
        </w:rPr>
      </w:pPr>
      <w:r w:rsidRPr="00D46C30">
        <w:pict>
          <v:rect id="_x0000_s1061" style="position:absolute;left:0;text-align:left;margin-left:62.25pt;margin-top:8.6pt;width:502.8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3"/>
        <w:jc w:val="both"/>
        <w:rPr>
          <w:sz w:val="29"/>
        </w:rPr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2863B5" w:rsidRDefault="002863B5" w:rsidP="002863B5">
      <w:pPr>
        <w:pStyle w:val="a3"/>
        <w:spacing w:before="90"/>
        <w:ind w:left="6070" w:right="306" w:firstLine="2297"/>
        <w:jc w:val="both"/>
      </w:pPr>
    </w:p>
    <w:p w:rsidR="00721A61" w:rsidRDefault="002863B5" w:rsidP="002863B5">
      <w:pPr>
        <w:pStyle w:val="a3"/>
        <w:spacing w:before="90"/>
        <w:ind w:left="6070" w:right="306" w:firstLine="2297"/>
        <w:jc w:val="both"/>
      </w:pPr>
      <w:r>
        <w:t>Приложение № 2к административному регламентупредоставлениямуниципальнойуслуги</w:t>
      </w:r>
    </w:p>
    <w:p w:rsidR="00721A61" w:rsidRDefault="00D46C30" w:rsidP="002863B5">
      <w:pPr>
        <w:pStyle w:val="a3"/>
        <w:spacing w:before="1"/>
        <w:ind w:left="6230" w:right="834"/>
        <w:jc w:val="both"/>
      </w:pPr>
      <w:r>
        <w:pict>
          <v:rect id="_x0000_s1060" style="position:absolute;left:0;text-align:left;margin-left:62.25pt;margin-top:46.9pt;width:502.85pt;height:.7pt;z-index:-15725056;mso-wrap-distance-left:0;mso-wrap-distance-right:0;mso-position-horizontal-relative:page" fillcolor="black" stroked="f">
            <w10:wrap type="topAndBottom" anchorx="page"/>
          </v:rect>
        </w:pict>
      </w:r>
      <w:r w:rsidR="002863B5">
        <w:t>«Перевод жилого помещения внежилое помещение и нежилогопомещениявжилоепомещение»</w:t>
      </w:r>
    </w:p>
    <w:p w:rsidR="00721A61" w:rsidRDefault="00721A61" w:rsidP="002863B5">
      <w:pPr>
        <w:pStyle w:val="a3"/>
        <w:spacing w:before="6"/>
        <w:jc w:val="both"/>
        <w:rPr>
          <w:sz w:val="21"/>
        </w:rPr>
      </w:pPr>
    </w:p>
    <w:p w:rsidR="00721A61" w:rsidRDefault="002863B5" w:rsidP="002863B5">
      <w:pPr>
        <w:spacing w:before="91"/>
        <w:ind w:left="105" w:right="354"/>
        <w:jc w:val="center"/>
        <w:rPr>
          <w:b/>
        </w:rPr>
      </w:pPr>
      <w:r>
        <w:rPr>
          <w:b/>
        </w:rPr>
        <w:t>Формазаявленияопредоставлениимуниципальнойуслуги</w:t>
      </w:r>
    </w:p>
    <w:p w:rsidR="00721A61" w:rsidRDefault="00721A61" w:rsidP="002863B5">
      <w:pPr>
        <w:pStyle w:val="a3"/>
        <w:spacing w:before="2"/>
        <w:jc w:val="both"/>
        <w:rPr>
          <w:b/>
          <w:sz w:val="29"/>
        </w:rPr>
      </w:pPr>
    </w:p>
    <w:p w:rsidR="00721A61" w:rsidRDefault="002863B5" w:rsidP="002863B5">
      <w:pPr>
        <w:tabs>
          <w:tab w:val="left" w:pos="10076"/>
        </w:tabs>
        <w:ind w:left="5640"/>
        <w:jc w:val="both"/>
      </w:pPr>
      <w:r>
        <w:t xml:space="preserve">кому: </w:t>
      </w:r>
      <w:r>
        <w:rPr>
          <w:u w:val="single"/>
        </w:rPr>
        <w:tab/>
      </w:r>
    </w:p>
    <w:p w:rsidR="00721A61" w:rsidRDefault="00D46C30" w:rsidP="002863B5">
      <w:pPr>
        <w:pStyle w:val="a3"/>
        <w:spacing w:before="6"/>
        <w:jc w:val="both"/>
        <w:rPr>
          <w:sz w:val="17"/>
        </w:rPr>
      </w:pPr>
      <w:r w:rsidRPr="00D46C30">
        <w:pict>
          <v:shape id="_x0000_s1059" style="position:absolute;left:0;text-align:left;margin-left:368.2pt;margin-top:12.35pt;width:192.6pt;height:.1pt;z-index:-15724544;mso-wrap-distance-left:0;mso-wrap-distance-right:0;mso-position-horizontal-relative:page" coordorigin="7364,247" coordsize="3852,0" path="m7364,247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tabs>
          <w:tab w:val="left" w:pos="9795"/>
        </w:tabs>
        <w:spacing w:before="7" w:line="237" w:lineRule="auto"/>
        <w:ind w:left="6070" w:right="398" w:hanging="1342"/>
        <w:jc w:val="both"/>
      </w:pPr>
      <w:r>
        <w:t>(</w:t>
      </w:r>
      <w:r>
        <w:rPr>
          <w:i/>
        </w:rPr>
        <w:t>наименование уполномоченного органа исполнительнойвласти субъекта Российской Федерацииили органа местного самоуправления</w:t>
      </w:r>
      <w:r>
        <w:t xml:space="preserve">) откого: </w:t>
      </w:r>
      <w:r>
        <w:rPr>
          <w:u w:val="single"/>
        </w:rPr>
        <w:tab/>
      </w:r>
    </w:p>
    <w:p w:rsidR="00721A61" w:rsidRDefault="00D46C30" w:rsidP="002863B5">
      <w:pPr>
        <w:pStyle w:val="a3"/>
        <w:spacing w:before="11"/>
        <w:jc w:val="both"/>
        <w:rPr>
          <w:sz w:val="15"/>
        </w:rPr>
      </w:pPr>
      <w:r w:rsidRPr="00D46C30">
        <w:pict>
          <v:shape id="_x0000_s1058" style="position:absolute;left:0;text-align:left;margin-left:368.2pt;margin-top:11.45pt;width:192.6pt;height:.1pt;z-index:-15724032;mso-wrap-distance-left:0;mso-wrap-distance-right:0;mso-position-horizontal-relative:page" coordorigin="7364,229" coordsize="3852,0" path="m7364,229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/>
        <w:ind w:left="4817"/>
        <w:jc w:val="both"/>
        <w:rPr>
          <w:i/>
        </w:rPr>
      </w:pPr>
      <w:r>
        <w:rPr>
          <w:i/>
        </w:rPr>
        <w:t>(полноенаименование,ИНН,ОГРНюридическоголица)</w:t>
      </w:r>
    </w:p>
    <w:p w:rsidR="00721A61" w:rsidRDefault="00D46C30" w:rsidP="002863B5">
      <w:pPr>
        <w:pStyle w:val="a3"/>
        <w:spacing w:before="9"/>
        <w:jc w:val="both"/>
        <w:rPr>
          <w:i/>
          <w:sz w:val="17"/>
        </w:rPr>
      </w:pPr>
      <w:r w:rsidRPr="00D46C30">
        <w:pict>
          <v:shape id="_x0000_s1057" style="position:absolute;left:0;text-align:left;margin-left:368.2pt;margin-top:12.5pt;width:192.65pt;height:.1pt;z-index:-15723520;mso-wrap-distance-left:0;mso-wrap-distance-right:0;mso-position-horizontal-relative:page" coordorigin="7364,250" coordsize="3853,0" path="m7364,250r3852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/>
        <w:ind w:left="4224"/>
        <w:jc w:val="both"/>
        <w:rPr>
          <w:i/>
        </w:rPr>
      </w:pPr>
      <w:r>
        <w:rPr>
          <w:i/>
        </w:rPr>
        <w:t>(контактныйтелефон,электроннаяпочта,почтовыйадрес)</w:t>
      </w:r>
    </w:p>
    <w:p w:rsidR="00721A61" w:rsidRDefault="00D46C30" w:rsidP="002863B5">
      <w:pPr>
        <w:pStyle w:val="a3"/>
        <w:spacing w:before="9"/>
        <w:jc w:val="both"/>
        <w:rPr>
          <w:i/>
          <w:sz w:val="17"/>
        </w:rPr>
      </w:pPr>
      <w:r w:rsidRPr="00D46C30">
        <w:pict>
          <v:shape id="_x0000_s1056" style="position:absolute;left:0;text-align:left;margin-left:368.2pt;margin-top:12.5pt;width:192.6pt;height:.1pt;z-index:-15723008;mso-wrap-distance-left:0;mso-wrap-distance-right:0;mso-position-horizontal-relative:page" coordorigin="7364,250" coordsize="3852,0" path="m7364,250r3851,e" filled="f" strokeweight=".19472mm">
            <v:path arrowok="t"/>
            <w10:wrap type="topAndBottom" anchorx="page"/>
          </v:shape>
        </w:pict>
      </w:r>
    </w:p>
    <w:p w:rsidR="00721A61" w:rsidRDefault="002863B5" w:rsidP="002863B5">
      <w:pPr>
        <w:spacing w:before="7" w:line="237" w:lineRule="auto"/>
        <w:ind w:left="5467" w:right="376" w:hanging="315"/>
        <w:jc w:val="both"/>
        <w:rPr>
          <w:i/>
        </w:rPr>
      </w:pPr>
      <w:r>
        <w:rPr>
          <w:i/>
        </w:rPr>
        <w:t>(фамилия, имя, отчество (последнее - при наличии)</w:t>
      </w:r>
      <w:proofErr w:type="gramStart"/>
      <w:r>
        <w:rPr>
          <w:i/>
        </w:rPr>
        <w:t>,д</w:t>
      </w:r>
      <w:proofErr w:type="gramEnd"/>
      <w:r>
        <w:rPr>
          <w:i/>
        </w:rPr>
        <w:t>анныедокумента,удостоверяющеголичность,</w:t>
      </w:r>
    </w:p>
    <w:p w:rsidR="00721A61" w:rsidRDefault="002863B5" w:rsidP="002863B5">
      <w:pPr>
        <w:spacing w:line="252" w:lineRule="exact"/>
        <w:ind w:right="369"/>
        <w:jc w:val="both"/>
        <w:rPr>
          <w:i/>
        </w:rPr>
      </w:pPr>
      <w:r>
        <w:rPr>
          <w:i/>
        </w:rPr>
        <w:t xml:space="preserve">                                                        контактныйтелефон,адресэлектроннойпочты уполномоченноголица)</w:t>
      </w:r>
    </w:p>
    <w:p w:rsidR="00721A61" w:rsidRDefault="00D46C30" w:rsidP="002863B5">
      <w:pPr>
        <w:pStyle w:val="a3"/>
        <w:spacing w:before="9"/>
        <w:jc w:val="both"/>
        <w:rPr>
          <w:i/>
          <w:sz w:val="17"/>
        </w:rPr>
      </w:pPr>
      <w:r w:rsidRPr="00D46C30">
        <w:pict>
          <v:shape id="_x0000_s1055" style="position:absolute;left:0;text-align:left;margin-left:335.2pt;margin-top:12.45pt;width:225.6pt;height:.1pt;z-index:-15722496;mso-wrap-distance-left:0;mso-wrap-distance-right:0;mso-position-horizontal-relative:page" coordorigin="6704,249" coordsize="4512,0" path="m6704,249r4511,e" filled="f" strokeweight=".19472mm">
            <v:path arrowok="t"/>
            <w10:wrap type="topAndBottom" anchorx="page"/>
          </v:shape>
        </w:pict>
      </w:r>
    </w:p>
    <w:p w:rsidR="002863B5" w:rsidRDefault="002863B5" w:rsidP="002863B5">
      <w:pPr>
        <w:jc w:val="both"/>
        <w:rPr>
          <w:sz w:val="17"/>
        </w:rPr>
      </w:pPr>
    </w:p>
    <w:p w:rsidR="00721A61" w:rsidRDefault="002863B5" w:rsidP="002863B5">
      <w:pPr>
        <w:tabs>
          <w:tab w:val="left" w:pos="9728"/>
        </w:tabs>
        <w:rPr>
          <w:i/>
        </w:rPr>
      </w:pPr>
      <w:r>
        <w:rPr>
          <w:i/>
        </w:rPr>
        <w:t>(данныепредставителязаявителя)</w:t>
      </w:r>
    </w:p>
    <w:p w:rsidR="00721A61" w:rsidRDefault="00721A61" w:rsidP="002863B5">
      <w:pPr>
        <w:pStyle w:val="a3"/>
        <w:spacing w:before="5"/>
        <w:jc w:val="both"/>
        <w:rPr>
          <w:i/>
          <w:sz w:val="27"/>
        </w:rPr>
      </w:pPr>
    </w:p>
    <w:p w:rsidR="00721A61" w:rsidRDefault="002863B5" w:rsidP="002863B5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721A61" w:rsidRDefault="002863B5" w:rsidP="002863B5">
      <w:pPr>
        <w:spacing w:before="18"/>
        <w:ind w:left="242"/>
        <w:jc w:val="both"/>
        <w:rPr>
          <w:b/>
        </w:rPr>
      </w:pPr>
      <w:r>
        <w:rPr>
          <w:b/>
        </w:rPr>
        <w:t>опереводежилогопомещениявнежилоепомещениеинежилогопомещениявжилоепомещение</w:t>
      </w: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jc w:val="both"/>
        <w:rPr>
          <w:b/>
        </w:rPr>
      </w:pPr>
    </w:p>
    <w:p w:rsidR="00721A61" w:rsidRDefault="00721A61" w:rsidP="002863B5">
      <w:pPr>
        <w:pStyle w:val="a3"/>
        <w:spacing w:before="7"/>
        <w:jc w:val="both"/>
        <w:rPr>
          <w:b/>
          <w:sz w:val="29"/>
        </w:rPr>
      </w:pPr>
    </w:p>
    <w:p w:rsidR="00721A61" w:rsidRDefault="002863B5" w:rsidP="002863B5">
      <w:pPr>
        <w:ind w:left="684"/>
        <w:jc w:val="both"/>
      </w:pPr>
      <w:r>
        <w:t>Прошупредоставитьмуниципальнуюуслугу</w:t>
      </w:r>
    </w:p>
    <w:p w:rsidR="00721A61" w:rsidRDefault="002863B5" w:rsidP="002863B5">
      <w:pPr>
        <w:tabs>
          <w:tab w:val="left" w:pos="6076"/>
          <w:tab w:val="left" w:pos="9313"/>
        </w:tabs>
        <w:spacing w:before="23" w:line="247" w:lineRule="auto"/>
        <w:ind w:left="252" w:right="1129" w:hanging="8"/>
        <w:jc w:val="both"/>
      </w:pPr>
      <w:r>
        <w:rPr>
          <w:u w:val="single"/>
        </w:rPr>
        <w:tab/>
      </w:r>
      <w:r>
        <w:t>в отношении помещения,находящегосявсобственности</w:t>
      </w:r>
      <w:r>
        <w:rPr>
          <w:u w:val="single"/>
        </w:rPr>
        <w:tab/>
      </w:r>
      <w:r>
        <w:rPr>
          <w:u w:val="single"/>
        </w:rPr>
        <w:tab/>
      </w:r>
    </w:p>
    <w:p w:rsidR="00721A61" w:rsidRDefault="00721A61" w:rsidP="002863B5">
      <w:pPr>
        <w:pStyle w:val="a3"/>
        <w:spacing w:before="8"/>
        <w:jc w:val="both"/>
        <w:rPr>
          <w:sz w:val="18"/>
        </w:rPr>
      </w:pPr>
    </w:p>
    <w:p w:rsidR="00721A61" w:rsidRDefault="002863B5" w:rsidP="002863B5">
      <w:pPr>
        <w:spacing w:before="92" w:line="247" w:lineRule="auto"/>
        <w:ind w:left="249" w:right="231" w:hanging="8"/>
        <w:jc w:val="both"/>
      </w:pPr>
      <w:proofErr w:type="gramStart"/>
      <w:r>
        <w:t>(для физических лиц/индивидуальных предпринимателей:</w:t>
      </w:r>
      <w:proofErr w:type="gramEnd"/>
      <w:r>
        <w:t xml:space="preserve"> ФИО</w:t>
      </w:r>
      <w:proofErr w:type="gramStart"/>
      <w:r>
        <w:t>,д</w:t>
      </w:r>
      <w:proofErr w:type="gramEnd"/>
      <w:r>
        <w:t>окумент, удостоверяющий личность:вид документа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дляюридическихлиц:полноенаименованиеюридическоголица,ОГРН,ИННрасположенногопо</w:t>
      </w:r>
    </w:p>
    <w:p w:rsidR="00721A61" w:rsidRDefault="002863B5" w:rsidP="002863B5">
      <w:pPr>
        <w:tabs>
          <w:tab w:val="left" w:pos="7644"/>
        </w:tabs>
        <w:spacing w:before="1" w:line="247" w:lineRule="auto"/>
        <w:ind w:left="249" w:right="456"/>
        <w:jc w:val="both"/>
      </w:pPr>
      <w:r>
        <w:t>адресу:</w:t>
      </w:r>
      <w:r>
        <w:rPr>
          <w:u w:val="single"/>
        </w:rPr>
        <w:tab/>
      </w:r>
      <w:r>
        <w:t>(город, улица, проспект,проезд,переулок, шоссе)</w:t>
      </w:r>
    </w:p>
    <w:p w:rsidR="00721A61" w:rsidRDefault="00D46C30" w:rsidP="002863B5">
      <w:pPr>
        <w:tabs>
          <w:tab w:val="left" w:pos="8811"/>
        </w:tabs>
        <w:spacing w:before="16"/>
        <w:ind w:left="4755"/>
        <w:jc w:val="both"/>
      </w:pPr>
      <w:r>
        <w:pict>
          <v:rect id="_x0000_s1054" style="position:absolute;left:0;text-align:left;margin-left:63.25pt;margin-top:15pt;width:265.75pt;height:.7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53" style="position:absolute;left:0;text-align:left;margin-left:340.15pt;margin-top:15pt;width:191.6pt;height:.7pt;z-index:-15721472;mso-wrap-distance-left:0;mso-wrap-distance-right:0;mso-position-horizontal-relative:page" fillcolor="black" stroked="f">
            <w10:wrap type="topAndBottom" anchorx="page"/>
          </v:rect>
        </w:pict>
      </w:r>
      <w:r w:rsidR="002863B5">
        <w:t>,</w:t>
      </w:r>
      <w:r w:rsidR="002863B5">
        <w:tab/>
        <w:t>,</w:t>
      </w:r>
    </w:p>
    <w:p w:rsidR="00721A61" w:rsidRDefault="002863B5" w:rsidP="002863B5">
      <w:pPr>
        <w:spacing w:before="11"/>
        <w:ind w:left="114" w:right="354"/>
        <w:jc w:val="both"/>
      </w:pPr>
      <w:r>
        <w:t>(№дома,№корпуса,строения)</w:t>
      </w:r>
    </w:p>
    <w:p w:rsidR="00721A61" w:rsidRDefault="002863B5" w:rsidP="002863B5">
      <w:pPr>
        <w:tabs>
          <w:tab w:val="left" w:pos="2313"/>
          <w:tab w:val="left" w:pos="9970"/>
        </w:tabs>
        <w:spacing w:before="2"/>
        <w:ind w:right="194"/>
        <w:jc w:val="both"/>
      </w:pPr>
      <w:r>
        <w:rPr>
          <w:u w:val="single"/>
        </w:rPr>
        <w:tab/>
        <w:t>,</w:t>
      </w:r>
      <w:r>
        <w:rPr>
          <w:u w:val="single"/>
        </w:rPr>
        <w:tab/>
      </w:r>
    </w:p>
    <w:p w:rsidR="00721A61" w:rsidRDefault="002863B5" w:rsidP="002863B5">
      <w:pPr>
        <w:tabs>
          <w:tab w:val="left" w:pos="2194"/>
          <w:tab w:val="left" w:pos="5596"/>
        </w:tabs>
        <w:spacing w:before="94" w:line="235" w:lineRule="auto"/>
        <w:ind w:left="242" w:right="1427" w:firstLine="352"/>
        <w:jc w:val="both"/>
      </w:pPr>
      <w:r>
        <w:t>(№квартиры,</w:t>
      </w:r>
      <w:r>
        <w:tab/>
        <w:t>(текущееназначениепомещения</w:t>
      </w:r>
      <w:r>
        <w:tab/>
        <w:t>(общая площадь, жилая помещения</w:t>
      </w:r>
      <w:proofErr w:type="gramStart"/>
      <w:r>
        <w:t>)(</w:t>
      </w:r>
      <w:proofErr w:type="gramEnd"/>
      <w:r>
        <w:t>жилое/нежилое)площадь)из(</w:t>
      </w:r>
      <w:r>
        <w:rPr>
          <w:u w:val="single"/>
        </w:rPr>
        <w:t>жилого</w:t>
      </w:r>
      <w:r>
        <w:t>/нежилого)помещенияв(</w:t>
      </w:r>
      <w:r>
        <w:rPr>
          <w:u w:val="single"/>
        </w:rPr>
        <w:t>нежилое</w:t>
      </w:r>
      <w:r>
        <w:t>/жилое)</w:t>
      </w:r>
    </w:p>
    <w:p w:rsidR="00721A61" w:rsidRDefault="002863B5" w:rsidP="002863B5">
      <w:pPr>
        <w:spacing w:before="28"/>
        <w:ind w:left="5628"/>
        <w:jc w:val="both"/>
      </w:pPr>
      <w:r>
        <w:t>(нужноеподчеркнуть)</w:t>
      </w: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</w:pPr>
    </w:p>
    <w:p w:rsidR="00721A61" w:rsidRDefault="00721A61" w:rsidP="002863B5">
      <w:pPr>
        <w:jc w:val="both"/>
        <w:sectPr w:rsidR="00721A61">
          <w:pgSz w:w="11910" w:h="16840"/>
          <w:pgMar w:top="480" w:right="320" w:bottom="280" w:left="1140" w:header="720" w:footer="720" w:gutter="0"/>
          <w:cols w:space="720"/>
        </w:sectPr>
      </w:pPr>
    </w:p>
    <w:p w:rsidR="00721A61" w:rsidRDefault="00D46C30" w:rsidP="002863B5">
      <w:pPr>
        <w:spacing w:before="91" w:line="624" w:lineRule="auto"/>
        <w:ind w:left="245" w:right="22" w:firstLine="417"/>
        <w:jc w:val="both"/>
      </w:pPr>
      <w:r>
        <w:lastRenderedPageBreak/>
        <w:pict>
          <v:rect id="_x0000_s1052" style="position:absolute;left:0;text-align:left;margin-left:126.8pt;margin-top:44.65pt;width:150.7pt;height:.7pt;z-index:-16259072;mso-position-horizontal-relative:page" fillcolor="black" stroked="f">
            <w10:wrap anchorx="page"/>
          </v:rect>
        </w:pict>
      </w:r>
      <w:r w:rsidR="002863B5">
        <w:t>ПодписьДата</w:t>
      </w:r>
    </w:p>
    <w:p w:rsidR="00721A61" w:rsidRDefault="002863B5" w:rsidP="002863B5">
      <w:pPr>
        <w:pStyle w:val="a3"/>
        <w:jc w:val="both"/>
      </w:pPr>
      <w:r>
        <w:lastRenderedPageBreak/>
        <w:br w:type="column"/>
      </w:r>
    </w:p>
    <w:p w:rsidR="00721A61" w:rsidRDefault="00D46C30" w:rsidP="002863B5">
      <w:pPr>
        <w:spacing w:before="154"/>
        <w:ind w:left="245"/>
        <w:jc w:val="both"/>
      </w:pPr>
      <w:r>
        <w:pict>
          <v:rect id="_x0000_s1051" style="position:absolute;left:0;text-align:left;margin-left:150.8pt;margin-top:4.95pt;width:380.85pt;height:.7pt;z-index:15736832;mso-position-horizontal-relative:page" fillcolor="black" stroked="f">
            <w10:wrap anchorx="page"/>
          </v:rect>
        </w:pict>
      </w:r>
      <w:r w:rsidR="002863B5">
        <w:t>(расшифровкаподписи)</w:t>
      </w:r>
    </w:p>
    <w:p w:rsidR="00721A61" w:rsidRDefault="00721A61" w:rsidP="002863B5">
      <w:pPr>
        <w:jc w:val="both"/>
        <w:sectPr w:rsidR="00721A61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</w:p>
    <w:p w:rsidR="00721A61" w:rsidRDefault="002863B5" w:rsidP="002863B5">
      <w:pPr>
        <w:pStyle w:val="a3"/>
        <w:spacing w:before="181"/>
        <w:ind w:left="6070" w:right="306" w:firstLine="2297"/>
        <w:jc w:val="both"/>
      </w:pPr>
      <w:r>
        <w:lastRenderedPageBreak/>
        <w:t>Приложение № 3к административному регламентупредоставлениямуниципальнойуслуги</w:t>
      </w:r>
    </w:p>
    <w:p w:rsidR="00721A61" w:rsidRDefault="002863B5" w:rsidP="002863B5">
      <w:pPr>
        <w:pStyle w:val="a3"/>
        <w:ind w:left="6230" w:right="834"/>
        <w:jc w:val="both"/>
      </w:pPr>
      <w:r>
        <w:t>«Перевод жилого помещения внежилое помещение и нежилогопомещениявжилоепомещение»</w:t>
      </w: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721A61" w:rsidP="002863B5">
      <w:pPr>
        <w:pStyle w:val="a3"/>
        <w:jc w:val="both"/>
        <w:rPr>
          <w:sz w:val="26"/>
        </w:rPr>
      </w:pPr>
    </w:p>
    <w:p w:rsidR="00721A61" w:rsidRDefault="002863B5" w:rsidP="00F249E0">
      <w:pPr>
        <w:spacing w:before="222"/>
        <w:ind w:right="948"/>
        <w:jc w:val="right"/>
        <w:rPr>
          <w:sz w:val="20"/>
        </w:rPr>
      </w:pPr>
      <w:r>
        <w:rPr>
          <w:sz w:val="20"/>
        </w:rPr>
        <w:t>УТВЕРЖДЕНА</w:t>
      </w:r>
    </w:p>
    <w:p w:rsidR="00721A61" w:rsidRDefault="002863B5" w:rsidP="002863B5">
      <w:pPr>
        <w:ind w:left="7505" w:right="631"/>
        <w:jc w:val="both"/>
        <w:rPr>
          <w:sz w:val="20"/>
        </w:rPr>
      </w:pPr>
      <w:r>
        <w:rPr>
          <w:sz w:val="20"/>
        </w:rPr>
        <w:t>Постановлением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РоссийскойФедерации</w:t>
      </w:r>
    </w:p>
    <w:p w:rsidR="00721A61" w:rsidRDefault="002863B5" w:rsidP="002863B5">
      <w:pPr>
        <w:spacing w:line="229" w:lineRule="exact"/>
        <w:ind w:left="7505"/>
        <w:jc w:val="both"/>
        <w:rPr>
          <w:sz w:val="20"/>
        </w:rPr>
      </w:pPr>
      <w:r>
        <w:rPr>
          <w:sz w:val="20"/>
        </w:rPr>
        <w:t>от10.08.2005№502</w:t>
      </w:r>
    </w:p>
    <w:p w:rsidR="00721A61" w:rsidRDefault="00721A61" w:rsidP="002863B5">
      <w:pPr>
        <w:pStyle w:val="a3"/>
        <w:jc w:val="both"/>
        <w:rPr>
          <w:sz w:val="22"/>
        </w:rPr>
      </w:pPr>
    </w:p>
    <w:p w:rsidR="00721A61" w:rsidRDefault="00721A61" w:rsidP="002863B5">
      <w:pPr>
        <w:pStyle w:val="a3"/>
        <w:spacing w:before="4"/>
        <w:jc w:val="both"/>
        <w:rPr>
          <w:sz w:val="20"/>
        </w:rPr>
      </w:pPr>
    </w:p>
    <w:p w:rsidR="00721A61" w:rsidRDefault="002863B5" w:rsidP="006F40DF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721A61" w:rsidRDefault="005E2BD0" w:rsidP="006F40DF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уведомленияопереводе(отказевпереводе)жилого(нежилого)</w:t>
      </w:r>
    </w:p>
    <w:p w:rsidR="00721A61" w:rsidRDefault="005E2BD0" w:rsidP="006F40DF">
      <w:pPr>
        <w:pStyle w:val="2"/>
        <w:spacing w:line="240" w:lineRule="auto"/>
      </w:pPr>
      <w:r>
        <w:t>помещениявнежилое(жилое)помещение</w:t>
      </w:r>
    </w:p>
    <w:p w:rsidR="00721A61" w:rsidRDefault="002863B5" w:rsidP="002863B5">
      <w:pPr>
        <w:pStyle w:val="a3"/>
        <w:tabs>
          <w:tab w:val="left" w:pos="4782"/>
        </w:tabs>
        <w:spacing w:before="233"/>
        <w:ind w:right="281"/>
        <w:jc w:val="both"/>
      </w:pPr>
      <w:r>
        <w:t>Кому</w:t>
      </w:r>
      <w:r w:rsidR="006F40DF">
        <w:rPr>
          <w:spacing w:val="10"/>
        </w:rPr>
        <w:t>_____________________</w:t>
      </w:r>
    </w:p>
    <w:p w:rsidR="00721A61" w:rsidRDefault="002863B5" w:rsidP="002863B5">
      <w:pPr>
        <w:spacing w:before="32"/>
        <w:ind w:left="6962"/>
        <w:jc w:val="both"/>
        <w:rPr>
          <w:sz w:val="20"/>
        </w:rPr>
      </w:pPr>
      <w:r>
        <w:rPr>
          <w:sz w:val="20"/>
        </w:rPr>
        <w:t>(фамилия</w:t>
      </w:r>
      <w:proofErr w:type="gramStart"/>
      <w:r>
        <w:rPr>
          <w:sz w:val="20"/>
        </w:rPr>
        <w:t>,и</w:t>
      </w:r>
      <w:proofErr w:type="gramEnd"/>
      <w:r>
        <w:rPr>
          <w:sz w:val="20"/>
        </w:rPr>
        <w:t>мя,отчество–</w:t>
      </w:r>
    </w:p>
    <w:p w:rsidR="00F249E0" w:rsidRDefault="00F249E0" w:rsidP="006F40DF">
      <w:pPr>
        <w:pStyle w:val="a3"/>
        <w:ind w:left="5760" w:firstLine="720"/>
        <w:jc w:val="both"/>
        <w:rPr>
          <w:sz w:val="21"/>
        </w:rPr>
      </w:pPr>
    </w:p>
    <w:p w:rsidR="00721A61" w:rsidRDefault="00D46C30" w:rsidP="006F40DF">
      <w:pPr>
        <w:pStyle w:val="a3"/>
        <w:ind w:left="5760" w:firstLine="720"/>
        <w:jc w:val="both"/>
        <w:rPr>
          <w:sz w:val="21"/>
        </w:rPr>
      </w:pPr>
      <w:r w:rsidRPr="00D46C30">
        <w:pict>
          <v:rect id="_x0000_s1050" style="position:absolute;left:0;text-align:left;margin-left:324.5pt;margin-top:14.05pt;width:240.6pt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6" w:lineRule="exact"/>
        <w:ind w:right="2137"/>
        <w:jc w:val="both"/>
        <w:rPr>
          <w:sz w:val="20"/>
        </w:rPr>
      </w:pPr>
      <w:r>
        <w:rPr>
          <w:sz w:val="20"/>
        </w:rPr>
        <w:t>дляграждан;</w:t>
      </w:r>
    </w:p>
    <w:p w:rsidR="006F40DF" w:rsidRDefault="006F40DF" w:rsidP="002863B5">
      <w:pPr>
        <w:spacing w:line="216" w:lineRule="exact"/>
        <w:ind w:right="2137"/>
        <w:jc w:val="both"/>
        <w:rPr>
          <w:sz w:val="20"/>
        </w:rPr>
      </w:pPr>
    </w:p>
    <w:p w:rsidR="00F249E0" w:rsidRDefault="00F249E0" w:rsidP="002863B5">
      <w:pPr>
        <w:spacing w:line="216" w:lineRule="exact"/>
        <w:ind w:right="2137"/>
        <w:jc w:val="both"/>
        <w:rPr>
          <w:sz w:val="20"/>
        </w:rPr>
      </w:pPr>
    </w:p>
    <w:p w:rsidR="00721A61" w:rsidRDefault="00721A61" w:rsidP="002863B5">
      <w:pPr>
        <w:pStyle w:val="a3"/>
        <w:spacing w:before="9"/>
        <w:jc w:val="both"/>
        <w:rPr>
          <w:sz w:val="3"/>
        </w:rPr>
      </w:pPr>
    </w:p>
    <w:p w:rsidR="00721A61" w:rsidRDefault="00D46C30" w:rsidP="002863B5">
      <w:pPr>
        <w:pStyle w:val="a3"/>
        <w:spacing w:line="20" w:lineRule="exact"/>
        <w:ind w:left="535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40.6pt;height:.5pt;mso-position-horizontal-relative:char;mso-position-vertical-relative:line" coordsize="4812,10">
            <v:rect id="_x0000_s1049" style="position:absolute;width:4812;height:10" fillcolor="black" stroked="f"/>
            <w10:wrap type="none"/>
            <w10:anchorlock/>
          </v:group>
        </w:pict>
      </w:r>
    </w:p>
    <w:p w:rsidR="00721A61" w:rsidRDefault="002863B5" w:rsidP="002863B5">
      <w:pPr>
        <w:spacing w:before="5"/>
        <w:ind w:left="6187"/>
        <w:jc w:val="both"/>
        <w:rPr>
          <w:sz w:val="20"/>
        </w:rPr>
      </w:pPr>
      <w:r>
        <w:rPr>
          <w:sz w:val="20"/>
        </w:rPr>
        <w:t>полноенаименованиеорганизации–</w:t>
      </w: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F249E0" w:rsidRDefault="00F249E0" w:rsidP="002863B5">
      <w:pPr>
        <w:pStyle w:val="a3"/>
        <w:spacing w:before="2"/>
        <w:jc w:val="both"/>
        <w:rPr>
          <w:sz w:val="21"/>
        </w:rPr>
      </w:pPr>
    </w:p>
    <w:p w:rsidR="00721A61" w:rsidRDefault="00D46C30" w:rsidP="002863B5">
      <w:pPr>
        <w:pStyle w:val="a3"/>
        <w:spacing w:before="2"/>
        <w:jc w:val="both"/>
        <w:rPr>
          <w:sz w:val="21"/>
        </w:rPr>
      </w:pPr>
      <w:r w:rsidRPr="00D46C30">
        <w:pict>
          <v:rect id="_x0000_s1047" style="position:absolute;left:0;text-align:left;margin-left:324.5pt;margin-top:14.15pt;width:240.6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6" w:lineRule="exact"/>
        <w:ind w:left="5095" w:right="36"/>
        <w:jc w:val="both"/>
        <w:rPr>
          <w:sz w:val="20"/>
        </w:rPr>
      </w:pPr>
      <w:r>
        <w:rPr>
          <w:sz w:val="20"/>
        </w:rPr>
        <w:t>дляюридическихлиц)</w:t>
      </w:r>
    </w:p>
    <w:p w:rsidR="00721A61" w:rsidRDefault="00721A61" w:rsidP="002863B5">
      <w:pPr>
        <w:pStyle w:val="a3"/>
        <w:spacing w:before="7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9878"/>
        </w:tabs>
        <w:ind w:left="5095"/>
        <w:jc w:val="both"/>
      </w:pPr>
      <w:r>
        <w:t>Куда</w:t>
      </w:r>
      <w:r>
        <w:rPr>
          <w:u w:val="single"/>
        </w:rPr>
        <w:tab/>
      </w:r>
    </w:p>
    <w:p w:rsidR="00721A61" w:rsidRDefault="002863B5" w:rsidP="002863B5">
      <w:pPr>
        <w:spacing w:before="32"/>
        <w:ind w:left="6960"/>
        <w:jc w:val="both"/>
        <w:rPr>
          <w:sz w:val="20"/>
        </w:rPr>
      </w:pPr>
      <w:proofErr w:type="gramStart"/>
      <w:r>
        <w:rPr>
          <w:sz w:val="20"/>
        </w:rPr>
        <w:t>(почтовыйиндексиадрес</w:t>
      </w:r>
      <w:proofErr w:type="gramEnd"/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D46C30" w:rsidP="002863B5">
      <w:pPr>
        <w:pStyle w:val="a3"/>
        <w:jc w:val="both"/>
        <w:rPr>
          <w:sz w:val="21"/>
        </w:rPr>
      </w:pPr>
      <w:r w:rsidRPr="00D46C30">
        <w:pict>
          <v:rect id="_x0000_s1046" style="position:absolute;left:0;text-align:left;margin-left:324.5pt;margin-top:14.05pt;width:240.6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6" w:lineRule="exact"/>
        <w:ind w:left="6461"/>
        <w:jc w:val="both"/>
        <w:rPr>
          <w:sz w:val="20"/>
        </w:rPr>
      </w:pPr>
      <w:r>
        <w:rPr>
          <w:sz w:val="20"/>
        </w:rPr>
        <w:t>заявителясогласнозаявлению</w:t>
      </w:r>
    </w:p>
    <w:p w:rsidR="00721A61" w:rsidRDefault="00D46C30" w:rsidP="002863B5">
      <w:pPr>
        <w:pStyle w:val="a3"/>
        <w:spacing w:before="2"/>
        <w:jc w:val="both"/>
        <w:rPr>
          <w:sz w:val="21"/>
        </w:rPr>
      </w:pPr>
      <w:r w:rsidRPr="00D46C30">
        <w:pict>
          <v:rect id="_x0000_s1045" style="position:absolute;left:0;text-align:left;margin-left:324.5pt;margin-top:14.15pt;width:240.6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6" w:lineRule="exact"/>
        <w:ind w:right="2197"/>
        <w:jc w:val="both"/>
        <w:rPr>
          <w:sz w:val="20"/>
        </w:rPr>
      </w:pPr>
      <w:r>
        <w:rPr>
          <w:sz w:val="20"/>
        </w:rPr>
        <w:t>опереводе)</w:t>
      </w:r>
    </w:p>
    <w:p w:rsidR="00F249E0" w:rsidRDefault="00F249E0" w:rsidP="006F40DF">
      <w:pPr>
        <w:pStyle w:val="a3"/>
        <w:ind w:left="5040" w:firstLine="720"/>
        <w:jc w:val="both"/>
        <w:rPr>
          <w:sz w:val="21"/>
        </w:rPr>
      </w:pPr>
    </w:p>
    <w:p w:rsidR="00721A61" w:rsidRDefault="00D46C30" w:rsidP="006F40DF">
      <w:pPr>
        <w:pStyle w:val="a3"/>
        <w:ind w:left="5040" w:firstLine="720"/>
        <w:jc w:val="both"/>
        <w:rPr>
          <w:sz w:val="21"/>
        </w:rPr>
      </w:pPr>
      <w:r w:rsidRPr="00D46C30">
        <w:pict>
          <v:rect id="_x0000_s1044" style="position:absolute;left:0;text-align:left;margin-left:324.5pt;margin-top:14.05pt;width:240.6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spacing w:before="4"/>
        <w:jc w:val="both"/>
        <w:rPr>
          <w:sz w:val="14"/>
        </w:rPr>
      </w:pPr>
    </w:p>
    <w:p w:rsidR="00721A61" w:rsidRDefault="002863B5" w:rsidP="006F40DF">
      <w:pPr>
        <w:pStyle w:val="2"/>
        <w:spacing w:before="89"/>
        <w:ind w:left="171"/>
      </w:pPr>
      <w:r>
        <w:t>УВЕДОМЛЕНИЕ</w:t>
      </w:r>
    </w:p>
    <w:p w:rsidR="00721A61" w:rsidRDefault="002863B5" w:rsidP="006F40DF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оперевод</w:t>
      </w:r>
      <w:proofErr w:type="gramStart"/>
      <w:r>
        <w:rPr>
          <w:b/>
          <w:sz w:val="26"/>
        </w:rPr>
        <w:t>е(</w:t>
      </w:r>
      <w:proofErr w:type="gramEnd"/>
      <w:r>
        <w:rPr>
          <w:b/>
          <w:sz w:val="26"/>
        </w:rPr>
        <w:t>отказевпереводе)жилого(нежилого)</w:t>
      </w:r>
    </w:p>
    <w:p w:rsidR="00721A61" w:rsidRDefault="002863B5" w:rsidP="006F40DF">
      <w:pPr>
        <w:pStyle w:val="2"/>
        <w:spacing w:line="240" w:lineRule="auto"/>
      </w:pPr>
      <w:r>
        <w:t>помещениявнежилое(жилое)помещение</w:t>
      </w:r>
    </w:p>
    <w:p w:rsidR="00721A61" w:rsidRDefault="00721A61" w:rsidP="002863B5">
      <w:pPr>
        <w:pStyle w:val="a3"/>
        <w:jc w:val="both"/>
        <w:rPr>
          <w:b/>
          <w:sz w:val="20"/>
        </w:rPr>
      </w:pPr>
    </w:p>
    <w:p w:rsidR="00721A61" w:rsidRDefault="00D46C30" w:rsidP="002863B5">
      <w:pPr>
        <w:pStyle w:val="a3"/>
        <w:spacing w:before="7"/>
        <w:jc w:val="both"/>
        <w:rPr>
          <w:b/>
          <w:sz w:val="21"/>
        </w:rPr>
      </w:pPr>
      <w:r w:rsidRPr="00D46C30">
        <w:pict>
          <v:rect id="_x0000_s1043" style="position:absolute;left:0;text-align:left;margin-left:62.25pt;margin-top:14.4pt;width:502.8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3" w:lineRule="exact"/>
        <w:ind w:left="167" w:right="354"/>
        <w:jc w:val="both"/>
        <w:rPr>
          <w:sz w:val="20"/>
        </w:rPr>
      </w:pPr>
      <w:proofErr w:type="gramStart"/>
      <w:r>
        <w:rPr>
          <w:sz w:val="20"/>
        </w:rPr>
        <w:t>(полноенаименованиеорганаместногосамоуправления,</w:t>
      </w:r>
      <w:proofErr w:type="gramEnd"/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u w:val="single"/>
        </w:rPr>
        <w:tab/>
      </w:r>
      <w:r>
        <w:t>,</w:t>
      </w:r>
    </w:p>
    <w:p w:rsidR="00721A61" w:rsidRDefault="002863B5" w:rsidP="002863B5">
      <w:pPr>
        <w:spacing w:before="32" w:line="228" w:lineRule="exact"/>
        <w:ind w:left="57" w:right="354"/>
        <w:jc w:val="both"/>
        <w:rPr>
          <w:sz w:val="20"/>
        </w:rPr>
      </w:pPr>
      <w:r>
        <w:rPr>
          <w:sz w:val="20"/>
        </w:rPr>
        <w:t>осуществляющегопереводпомещения)</w:t>
      </w:r>
    </w:p>
    <w:p w:rsidR="00721A61" w:rsidRDefault="002863B5" w:rsidP="002863B5">
      <w:pPr>
        <w:pStyle w:val="a3"/>
        <w:tabs>
          <w:tab w:val="left" w:pos="8183"/>
          <w:tab w:val="left" w:pos="9454"/>
        </w:tabs>
        <w:spacing w:line="264" w:lineRule="auto"/>
        <w:ind w:left="134" w:right="290"/>
        <w:jc w:val="both"/>
      </w:pPr>
      <w:r>
        <w:t>рассмотревпредставленныевсоответствиисчастью2статьи23ЖилищногокодексаРоссийскойФедерациидокументыопереводепомещенияобщейплощадью</w:t>
      </w:r>
      <w:r>
        <w:rPr>
          <w:u w:val="single"/>
        </w:rPr>
        <w:tab/>
      </w:r>
      <w:r w:rsidRPr="006F40DF">
        <w:t>кв.м,</w:t>
      </w:r>
      <w:r>
        <w:t xml:space="preserve"> находящегосяпо адресу:</w:t>
      </w:r>
    </w:p>
    <w:p w:rsidR="00721A61" w:rsidRDefault="00D46C30" w:rsidP="002863B5">
      <w:pPr>
        <w:pStyle w:val="a3"/>
        <w:spacing w:before="7"/>
        <w:jc w:val="both"/>
        <w:rPr>
          <w:sz w:val="18"/>
        </w:rPr>
      </w:pPr>
      <w:r w:rsidRPr="00D46C30">
        <w:pict>
          <v:rect id="_x0000_s1042" style="position:absolute;left:0;text-align:left;margin-left:62.25pt;margin-top:12.65pt;width:502.8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ind w:left="167" w:right="354"/>
        <w:jc w:val="both"/>
        <w:rPr>
          <w:sz w:val="20"/>
        </w:rPr>
      </w:pPr>
      <w:r>
        <w:rPr>
          <w:sz w:val="20"/>
        </w:rPr>
        <w:lastRenderedPageBreak/>
        <w:t>(наименованиегородскогоилисельскогопоселения)</w:t>
      </w:r>
    </w:p>
    <w:p w:rsidR="00721A61" w:rsidRDefault="00D46C30" w:rsidP="002863B5">
      <w:pPr>
        <w:pStyle w:val="a3"/>
        <w:jc w:val="both"/>
        <w:rPr>
          <w:sz w:val="20"/>
        </w:rPr>
      </w:pPr>
      <w:r w:rsidRPr="00D46C30">
        <w:pict>
          <v:rect id="_x0000_s1041" style="position:absolute;left:0;text-align:left;margin-left:62.25pt;margin-top:13.45pt;width:502.85pt;height:.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spacing w:line="214" w:lineRule="exact"/>
        <w:ind w:left="160" w:right="354"/>
        <w:jc w:val="both"/>
        <w:rPr>
          <w:sz w:val="20"/>
        </w:rPr>
      </w:pPr>
      <w:r>
        <w:rPr>
          <w:sz w:val="20"/>
        </w:rPr>
        <w:t>(наименованиеулицы,площади,проспекта,бульвара,проездаит.п.)</w:t>
      </w: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6F40DF" w:rsidRDefault="006F40DF" w:rsidP="002863B5">
      <w:pPr>
        <w:spacing w:line="214" w:lineRule="exact"/>
        <w:ind w:left="160" w:right="354"/>
        <w:jc w:val="both"/>
        <w:rPr>
          <w:sz w:val="20"/>
        </w:rPr>
      </w:pPr>
    </w:p>
    <w:p w:rsidR="00721A61" w:rsidRDefault="002863B5" w:rsidP="006F40DF">
      <w:pPr>
        <w:pStyle w:val="a3"/>
        <w:spacing w:line="274" w:lineRule="exact"/>
        <w:ind w:left="163"/>
        <w:jc w:val="both"/>
      </w:pPr>
      <w:r>
        <w:t>дом</w:t>
      </w:r>
      <w:r>
        <w:rPr>
          <w:u w:val="single"/>
        </w:rPr>
        <w:tab/>
      </w:r>
      <w:r w:rsidR="006F40DF">
        <w:rPr>
          <w:u w:val="single"/>
        </w:rPr>
        <w:t>_____</w:t>
      </w:r>
      <w:r>
        <w:t>,</w:t>
      </w:r>
      <w:r w:rsidR="006F40DF">
        <w:rPr>
          <w:u w:val="single"/>
        </w:rPr>
        <w:t>корпу</w:t>
      </w:r>
      <w:proofErr w:type="gramStart"/>
      <w:r w:rsidR="006F40DF">
        <w:rPr>
          <w:u w:val="single"/>
        </w:rPr>
        <w:t>с</w:t>
      </w:r>
      <w:r>
        <w:rPr>
          <w:u w:val="single"/>
        </w:rPr>
        <w:t>(</w:t>
      </w:r>
      <w:proofErr w:type="gramEnd"/>
      <w:r>
        <w:rPr>
          <w:u w:val="single"/>
        </w:rPr>
        <w:t>владение,строение)</w:t>
      </w:r>
      <w:r w:rsidR="006F40DF">
        <w:t>, кв.</w:t>
      </w:r>
      <w:r>
        <w:rPr>
          <w:u w:val="single"/>
        </w:rPr>
        <w:tab/>
      </w:r>
      <w:r w:rsidR="006F40DF">
        <w:rPr>
          <w:u w:val="single"/>
        </w:rPr>
        <w:t>___</w:t>
      </w:r>
      <w:r>
        <w:t>,и</w:t>
      </w:r>
      <w:r>
        <w:rPr>
          <w:u w:val="single"/>
        </w:rPr>
        <w:t>з</w:t>
      </w:r>
      <w:r w:rsidR="006F40DF">
        <w:rPr>
          <w:u w:val="single"/>
        </w:rPr>
        <w:t>жи</w:t>
      </w:r>
      <w:r>
        <w:rPr>
          <w:u w:val="single"/>
        </w:rPr>
        <w:t>лого(нежилого)внежилое(жилое)</w:t>
      </w:r>
    </w:p>
    <w:p w:rsidR="00721A61" w:rsidRDefault="002863B5" w:rsidP="002863B5">
      <w:pPr>
        <w:tabs>
          <w:tab w:val="left" w:pos="7198"/>
        </w:tabs>
        <w:spacing w:before="11" w:line="230" w:lineRule="exact"/>
        <w:ind w:left="2066"/>
        <w:jc w:val="both"/>
        <w:rPr>
          <w:sz w:val="20"/>
        </w:rPr>
      </w:pPr>
      <w:r>
        <w:rPr>
          <w:sz w:val="20"/>
        </w:rPr>
        <w:t>(ненужноезачеркнуть)</w:t>
      </w:r>
      <w:r>
        <w:rPr>
          <w:sz w:val="20"/>
        </w:rPr>
        <w:tab/>
        <w:t>(ненужноезачеркнуть)</w:t>
      </w:r>
    </w:p>
    <w:p w:rsidR="00721A61" w:rsidRDefault="002863B5" w:rsidP="002863B5">
      <w:pPr>
        <w:pStyle w:val="a3"/>
        <w:tabs>
          <w:tab w:val="left" w:pos="10162"/>
        </w:tabs>
        <w:spacing w:line="276" w:lineRule="exact"/>
        <w:ind w:left="134"/>
        <w:jc w:val="both"/>
      </w:pPr>
      <w:r>
        <w:t>вцеляхиспользованияпомещениявкачестве</w:t>
      </w:r>
      <w:r>
        <w:rPr>
          <w:u w:val="single"/>
        </w:rPr>
        <w:tab/>
      </w:r>
    </w:p>
    <w:p w:rsidR="00721A61" w:rsidRDefault="002863B5" w:rsidP="002863B5">
      <w:pPr>
        <w:spacing w:before="32" w:line="228" w:lineRule="exact"/>
        <w:ind w:left="4755" w:right="179"/>
        <w:jc w:val="both"/>
        <w:rPr>
          <w:sz w:val="20"/>
        </w:rPr>
      </w:pPr>
      <w:proofErr w:type="gramStart"/>
      <w:r>
        <w:rPr>
          <w:sz w:val="20"/>
        </w:rPr>
        <w:t>(видиспользованияпомещениявсоответствии</w:t>
      </w:r>
      <w:proofErr w:type="gramEnd"/>
    </w:p>
    <w:p w:rsidR="00721A61" w:rsidRDefault="002863B5" w:rsidP="002863B5">
      <w:pPr>
        <w:pStyle w:val="a3"/>
        <w:tabs>
          <w:tab w:val="left" w:pos="9944"/>
        </w:tabs>
        <w:spacing w:line="274" w:lineRule="exact"/>
        <w:ind w:right="204"/>
        <w:jc w:val="both"/>
      </w:pPr>
      <w:r>
        <w:rPr>
          <w:u w:val="single"/>
        </w:rPr>
        <w:tab/>
      </w:r>
      <w:r>
        <w:t>,</w:t>
      </w:r>
    </w:p>
    <w:p w:rsidR="00721A61" w:rsidRDefault="002863B5" w:rsidP="002863B5">
      <w:pPr>
        <w:spacing w:before="33"/>
        <w:ind w:left="55" w:right="354"/>
        <w:jc w:val="both"/>
        <w:rPr>
          <w:sz w:val="20"/>
        </w:rPr>
      </w:pPr>
      <w:r>
        <w:rPr>
          <w:sz w:val="20"/>
        </w:rPr>
        <w:t>сзаявлениемопереводе)</w:t>
      </w:r>
    </w:p>
    <w:p w:rsidR="00721A61" w:rsidRDefault="00721A61" w:rsidP="002863B5">
      <w:pPr>
        <w:pStyle w:val="a3"/>
        <w:spacing w:before="9"/>
        <w:jc w:val="both"/>
        <w:rPr>
          <w:sz w:val="20"/>
        </w:rPr>
      </w:pPr>
    </w:p>
    <w:p w:rsidR="00721A61" w:rsidRDefault="002863B5" w:rsidP="002863B5">
      <w:pPr>
        <w:pStyle w:val="a3"/>
        <w:tabs>
          <w:tab w:val="left" w:pos="10157"/>
        </w:tabs>
        <w:ind w:left="163"/>
        <w:jc w:val="both"/>
      </w:pPr>
      <w:r>
        <w:t>РЕШИЛ(</w:t>
      </w:r>
      <w:r>
        <w:rPr>
          <w:u w:val="single"/>
        </w:rPr>
        <w:tab/>
      </w:r>
      <w:r>
        <w:t>):</w:t>
      </w:r>
    </w:p>
    <w:p w:rsidR="00721A61" w:rsidRDefault="002863B5" w:rsidP="002863B5">
      <w:pPr>
        <w:spacing w:before="11" w:line="230" w:lineRule="exact"/>
        <w:ind w:left="3617"/>
        <w:jc w:val="both"/>
        <w:rPr>
          <w:sz w:val="20"/>
        </w:rPr>
      </w:pPr>
      <w:r>
        <w:rPr>
          <w:sz w:val="20"/>
        </w:rPr>
        <w:t>(наименованиеакта,датаегопринятияиномер)</w:t>
      </w: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jc w:val="both"/>
        <w:rPr>
          <w:sz w:val="24"/>
        </w:rPr>
      </w:pPr>
      <w:r>
        <w:rPr>
          <w:sz w:val="24"/>
        </w:rPr>
        <w:t>Помещениенаоснованииприложенныхкзаявлениюдокументов:</w:t>
      </w:r>
    </w:p>
    <w:p w:rsidR="00721A61" w:rsidRDefault="002863B5" w:rsidP="002863B5">
      <w:pPr>
        <w:pStyle w:val="a3"/>
        <w:spacing w:before="77"/>
        <w:ind w:left="729"/>
        <w:jc w:val="both"/>
      </w:pPr>
      <w:r>
        <w:t>а</w:t>
      </w:r>
      <w:proofErr w:type="gramStart"/>
      <w:r>
        <w:t>)п</w:t>
      </w:r>
      <w:proofErr w:type="gramEnd"/>
      <w:r>
        <w:t>еревестииз</w:t>
      </w:r>
      <w:r>
        <w:rPr>
          <w:u w:val="single"/>
        </w:rPr>
        <w:t>жилого(нежилого)внежилое(жилое)</w:t>
      </w:r>
      <w:r>
        <w:t>безпредварительныхусловий;</w:t>
      </w:r>
    </w:p>
    <w:p w:rsidR="00721A61" w:rsidRDefault="002863B5" w:rsidP="002863B5">
      <w:pPr>
        <w:spacing w:before="11"/>
        <w:ind w:left="3463"/>
        <w:jc w:val="both"/>
        <w:rPr>
          <w:sz w:val="20"/>
        </w:rPr>
      </w:pPr>
      <w:r>
        <w:rPr>
          <w:sz w:val="20"/>
        </w:rPr>
        <w:t>(ненужноезачеркнуть)</w:t>
      </w:r>
    </w:p>
    <w:p w:rsidR="00721A61" w:rsidRDefault="00721A61" w:rsidP="002863B5">
      <w:pPr>
        <w:jc w:val="both"/>
        <w:rPr>
          <w:sz w:val="20"/>
        </w:rPr>
      </w:pPr>
    </w:p>
    <w:p w:rsidR="00721A61" w:rsidRDefault="002863B5" w:rsidP="002863B5">
      <w:pPr>
        <w:pStyle w:val="a3"/>
        <w:spacing w:before="60"/>
        <w:ind w:left="134" w:right="375"/>
        <w:jc w:val="both"/>
      </w:pPr>
      <w:r>
        <w:t xml:space="preserve">б) перевести из жилого (нежилого) в </w:t>
      </w:r>
      <w:proofErr w:type="gramStart"/>
      <w:r>
        <w:t>нежилое</w:t>
      </w:r>
      <w:proofErr w:type="gramEnd"/>
      <w:r>
        <w:t xml:space="preserve"> (жилое) при условии проведения в установленномпорядкеследующих видовработ:</w:t>
      </w:r>
    </w:p>
    <w:p w:rsidR="00F249E0" w:rsidRDefault="00F249E0" w:rsidP="002863B5">
      <w:pPr>
        <w:pStyle w:val="a3"/>
        <w:spacing w:before="3"/>
        <w:jc w:val="both"/>
        <w:rPr>
          <w:sz w:val="21"/>
        </w:rPr>
      </w:pPr>
    </w:p>
    <w:p w:rsidR="00721A61" w:rsidRDefault="00D46C30" w:rsidP="002863B5">
      <w:pPr>
        <w:pStyle w:val="a3"/>
        <w:spacing w:before="3"/>
        <w:jc w:val="both"/>
        <w:rPr>
          <w:sz w:val="21"/>
        </w:rPr>
      </w:pPr>
      <w:r w:rsidRPr="00D46C30">
        <w:pict>
          <v:rect id="_x0000_s1040" style="position:absolute;left:0;text-align:left;margin-left:62.25pt;margin-top:14.2pt;width:502.85pt;height:.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ind w:left="168" w:right="354"/>
        <w:jc w:val="center"/>
        <w:rPr>
          <w:sz w:val="20"/>
        </w:rPr>
      </w:pPr>
      <w:proofErr w:type="gramStart"/>
      <w:r>
        <w:rPr>
          <w:sz w:val="20"/>
        </w:rPr>
        <w:t>(переченьработпопереустройству</w:t>
      </w:r>
      <w:proofErr w:type="gramEnd"/>
    </w:p>
    <w:p w:rsidR="00F249E0" w:rsidRDefault="00F249E0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jc w:val="both"/>
        <w:rPr>
          <w:sz w:val="20"/>
        </w:rPr>
      </w:pPr>
    </w:p>
    <w:p w:rsidR="00721A61" w:rsidRDefault="00D46C30" w:rsidP="002863B5">
      <w:pPr>
        <w:pStyle w:val="a3"/>
        <w:jc w:val="both"/>
        <w:rPr>
          <w:sz w:val="20"/>
        </w:rPr>
      </w:pPr>
      <w:r w:rsidRPr="00D46C30">
        <w:pict>
          <v:rect id="_x0000_s1039" style="position:absolute;left:0;text-align:left;margin-left:62.25pt;margin-top:13.45pt;width:502.8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(перепланировке)помещения</w:t>
      </w:r>
    </w:p>
    <w:p w:rsidR="00F249E0" w:rsidRDefault="00F249E0" w:rsidP="002863B5">
      <w:pPr>
        <w:pStyle w:val="a3"/>
        <w:jc w:val="both"/>
        <w:rPr>
          <w:sz w:val="21"/>
        </w:rPr>
      </w:pPr>
    </w:p>
    <w:p w:rsidR="00721A61" w:rsidRDefault="00D46C30" w:rsidP="002863B5">
      <w:pPr>
        <w:pStyle w:val="a3"/>
        <w:jc w:val="both"/>
        <w:rPr>
          <w:sz w:val="21"/>
        </w:rPr>
      </w:pPr>
      <w:r w:rsidRPr="00D46C30">
        <w:pict>
          <v:rect id="_x0000_s1038" style="position:absolute;left:0;text-align:left;margin-left:62.25pt;margin-top:14.05pt;width:502.85pt;height:.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F249E0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илииныхнеобходимыхработпоремонту,реконструкции,реставрациипомещения)</w:t>
      </w:r>
    </w:p>
    <w:p w:rsidR="00F249E0" w:rsidRDefault="00F249E0" w:rsidP="00F249E0">
      <w:pPr>
        <w:spacing w:line="214" w:lineRule="exact"/>
        <w:ind w:left="165" w:right="354"/>
        <w:jc w:val="center"/>
        <w:rPr>
          <w:sz w:val="20"/>
        </w:rPr>
      </w:pPr>
    </w:p>
    <w:p w:rsidR="00721A61" w:rsidRDefault="002863B5" w:rsidP="002863B5">
      <w:pPr>
        <w:pStyle w:val="a3"/>
        <w:spacing w:after="8" w:line="274" w:lineRule="exact"/>
        <w:ind w:left="9761"/>
        <w:jc w:val="both"/>
      </w:pPr>
      <w:r>
        <w:rPr>
          <w:w w:val="99"/>
        </w:rPr>
        <w:t>.</w:t>
      </w:r>
    </w:p>
    <w:p w:rsidR="00721A61" w:rsidRDefault="00D46C30" w:rsidP="002863B5">
      <w:pPr>
        <w:pStyle w:val="a3"/>
        <w:spacing w:line="20" w:lineRule="exact"/>
        <w:ind w:left="105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97.25pt;height:.5pt;mso-position-horizontal-relative:char;mso-position-vertical-relative:line" coordsize="9945,10">
            <v:rect id="_x0000_s1037" style="position:absolute;width:9945;height:10" fillcolor="black" stroked="f"/>
            <w10:wrap type="none"/>
            <w10:anchorlock/>
          </v:group>
        </w:pict>
      </w:r>
    </w:p>
    <w:p w:rsidR="00721A61" w:rsidRDefault="00721A61" w:rsidP="002863B5">
      <w:pPr>
        <w:pStyle w:val="a3"/>
        <w:spacing w:before="4"/>
        <w:jc w:val="both"/>
        <w:rPr>
          <w:sz w:val="13"/>
        </w:rPr>
      </w:pPr>
    </w:p>
    <w:p w:rsidR="00721A61" w:rsidRDefault="002863B5" w:rsidP="002863B5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jc w:val="both"/>
        <w:rPr>
          <w:sz w:val="24"/>
        </w:rPr>
      </w:pPr>
      <w:r>
        <w:rPr>
          <w:sz w:val="24"/>
        </w:rPr>
        <w:t>Отказатьвпереводеуказанногопомещенияизжилог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нежилого)внежилое(жилое)</w:t>
      </w:r>
    </w:p>
    <w:p w:rsidR="00721A61" w:rsidRDefault="002863B5" w:rsidP="002863B5">
      <w:pPr>
        <w:pStyle w:val="a3"/>
        <w:tabs>
          <w:tab w:val="left" w:pos="10162"/>
        </w:tabs>
        <w:ind w:left="134"/>
        <w:jc w:val="both"/>
      </w:pPr>
      <w:r>
        <w:t>всвязис</w:t>
      </w:r>
      <w:r>
        <w:rPr>
          <w:u w:val="single"/>
        </w:rPr>
        <w:tab/>
      </w:r>
    </w:p>
    <w:p w:rsidR="00721A61" w:rsidRDefault="002863B5" w:rsidP="002863B5">
      <w:pPr>
        <w:spacing w:before="33"/>
        <w:ind w:left="1581"/>
        <w:jc w:val="both"/>
        <w:rPr>
          <w:sz w:val="20"/>
        </w:rPr>
      </w:pPr>
      <w:r>
        <w:rPr>
          <w:sz w:val="20"/>
        </w:rPr>
        <w:t>(основани</w:t>
      </w:r>
      <w:proofErr w:type="gramStart"/>
      <w:r>
        <w:rPr>
          <w:sz w:val="20"/>
        </w:rPr>
        <w:t>е(</w:t>
      </w:r>
      <w:proofErr w:type="gramEnd"/>
      <w:r>
        <w:rPr>
          <w:sz w:val="20"/>
        </w:rPr>
        <w:t>я),установленноечастью1статьи24ЖилищногокодексаРоссийскойФедерации)</w:t>
      </w:r>
    </w:p>
    <w:p w:rsidR="00721A61" w:rsidRDefault="00D46C30" w:rsidP="002863B5">
      <w:pPr>
        <w:pStyle w:val="a3"/>
        <w:spacing w:before="2"/>
        <w:jc w:val="both"/>
        <w:rPr>
          <w:sz w:val="21"/>
        </w:rPr>
      </w:pPr>
      <w:r w:rsidRPr="00D46C30">
        <w:pict>
          <v:rect id="_x0000_s1035" style="position:absolute;left:0;text-align:left;margin-left:62.25pt;margin-top:14.15pt;width:502.85pt;height:.5pt;z-index:-15713280;mso-wrap-distance-left:0;mso-wrap-distance-right:0;mso-position-horizontal-relative:page" fillcolor="black" stroked="f">
            <w10:wrap type="topAndBottom" anchorx="page"/>
          </v:rect>
        </w:pict>
      </w:r>
      <w:r w:rsidRPr="00D46C30">
        <w:pict>
          <v:rect id="_x0000_s1034" style="position:absolute;left:0;text-align:left;margin-left:62.25pt;margin-top:30.6pt;width:502.8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721A61" w:rsidP="002863B5">
      <w:pPr>
        <w:pStyle w:val="a3"/>
        <w:spacing w:before="9"/>
        <w:jc w:val="both"/>
        <w:rPr>
          <w:sz w:val="21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721A61" w:rsidRDefault="00721A61" w:rsidP="002863B5">
      <w:pPr>
        <w:pStyle w:val="a3"/>
        <w:jc w:val="both"/>
        <w:rPr>
          <w:sz w:val="20"/>
        </w:rPr>
      </w:pPr>
    </w:p>
    <w:p w:rsidR="00F249E0" w:rsidRDefault="00F249E0" w:rsidP="002863B5">
      <w:pPr>
        <w:pStyle w:val="a3"/>
        <w:spacing w:before="7"/>
        <w:jc w:val="both"/>
        <w:rPr>
          <w:sz w:val="23"/>
        </w:rPr>
      </w:pPr>
    </w:p>
    <w:p w:rsidR="00721A61" w:rsidRDefault="00D46C30" w:rsidP="002863B5">
      <w:pPr>
        <w:pStyle w:val="a3"/>
        <w:spacing w:before="7"/>
        <w:jc w:val="both"/>
        <w:rPr>
          <w:sz w:val="23"/>
        </w:rPr>
      </w:pPr>
      <w:r w:rsidRPr="00D46C30">
        <w:pict>
          <v:rect id="_x0000_s1033" style="position:absolute;left:0;text-align:left;margin-left:63.75pt;margin-top:15.5pt;width:207pt;height:.5pt;z-index:-15712256;mso-wrap-distance-left:0;mso-wrap-distance-right:0;mso-position-horizontal-relative:page" fillcolor="black" stroked="f">
            <w10:wrap type="topAndBottom" anchorx="page"/>
          </v:rect>
        </w:pict>
      </w:r>
      <w:r w:rsidRPr="00D46C30">
        <w:pict>
          <v:rect id="_x0000_s1032" style="position:absolute;left:0;text-align:left;margin-left:284.9pt;margin-top:15.5pt;width:99.25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Pr="00D46C30">
        <w:pict>
          <v:rect id="_x0000_s1031" style="position:absolute;left:0;text-align:left;margin-left:398.3pt;margin-top:15.5pt;width:177.15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721A61" w:rsidRDefault="002863B5" w:rsidP="002863B5">
      <w:pPr>
        <w:tabs>
          <w:tab w:val="left" w:pos="4444"/>
          <w:tab w:val="left" w:pos="6043"/>
        </w:tabs>
        <w:spacing w:line="195" w:lineRule="exact"/>
        <w:ind w:left="218"/>
        <w:jc w:val="both"/>
        <w:rPr>
          <w:sz w:val="20"/>
        </w:rPr>
      </w:pPr>
      <w:r>
        <w:rPr>
          <w:sz w:val="20"/>
        </w:rPr>
        <w:t>(должностьлица,подписавшегоуведомление)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(расшифровкаподписи)</w:t>
      </w:r>
    </w:p>
    <w:p w:rsidR="00721A61" w:rsidRDefault="00721A61" w:rsidP="002863B5">
      <w:pPr>
        <w:pStyle w:val="a3"/>
        <w:spacing w:before="10"/>
        <w:jc w:val="both"/>
        <w:rPr>
          <w:sz w:val="23"/>
        </w:rPr>
      </w:pPr>
    </w:p>
    <w:p w:rsidR="00721A61" w:rsidRDefault="002863B5" w:rsidP="002863B5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  <w:jc w:val="both"/>
      </w:pPr>
      <w:r>
        <w:t>“</w:t>
      </w:r>
      <w:r>
        <w:rPr>
          <w:u w:val="single"/>
        </w:rPr>
        <w:tab/>
        <w:t>”</w:t>
      </w:r>
      <w:r w:rsidR="00F249E0">
        <w:rPr>
          <w:u w:val="single"/>
        </w:rPr>
        <w:t xml:space="preserve"> ____________________</w:t>
      </w:r>
      <w:r>
        <w:t>200</w:t>
      </w:r>
      <w:r>
        <w:tab/>
        <w:t>г.</w:t>
      </w:r>
    </w:p>
    <w:p w:rsidR="00721A61" w:rsidRDefault="002863B5" w:rsidP="002863B5">
      <w:pPr>
        <w:tabs>
          <w:tab w:val="left" w:pos="3492"/>
        </w:tabs>
        <w:spacing w:line="20" w:lineRule="exact"/>
        <w:ind w:left="998"/>
        <w:jc w:val="both"/>
        <w:rPr>
          <w:sz w:val="2"/>
        </w:rPr>
      </w:pPr>
      <w:r>
        <w:rPr>
          <w:sz w:val="2"/>
        </w:rPr>
        <w:tab/>
      </w:r>
      <w:r w:rsidR="00D46C30">
        <w:rPr>
          <w:sz w:val="2"/>
        </w:rPr>
      </w:r>
      <w:r w:rsidR="00D46C30">
        <w:rPr>
          <w:sz w:val="2"/>
        </w:rPr>
        <w:pict>
          <v:group id="_x0000_s1027" style="width:12.15pt;height:.5pt;mso-position-horizontal-relative:char;mso-position-vertical-relative:line" coordsize="243,10">
            <v:rect id="_x0000_s1028" style="position:absolute;width:243;height:10" fillcolor="black" stroked="f"/>
            <w10:wrap type="none"/>
            <w10:anchorlock/>
          </v:group>
        </w:pict>
      </w:r>
    </w:p>
    <w:p w:rsidR="00721A61" w:rsidRDefault="002863B5" w:rsidP="002863B5">
      <w:pPr>
        <w:pStyle w:val="a3"/>
        <w:spacing w:before="221"/>
        <w:ind w:left="134"/>
        <w:jc w:val="both"/>
      </w:pPr>
      <w:r>
        <w:t>М.П.</w:t>
      </w:r>
    </w:p>
    <w:p w:rsidR="00721A61" w:rsidRDefault="00D46C30" w:rsidP="002863B5">
      <w:pPr>
        <w:pStyle w:val="a3"/>
        <w:spacing w:before="4"/>
        <w:jc w:val="both"/>
        <w:rPr>
          <w:sz w:val="17"/>
        </w:rPr>
      </w:pPr>
      <w:r w:rsidRPr="00D46C30">
        <w:pict>
          <v:rect id="_x0000_s1026" style="position:absolute;left:0;text-align:left;margin-left:55.2pt;margin-top:71.95pt;width:513.3pt;height:.7pt;z-index:15747584;mso-position-horizontal-relative:page;mso-position-vertical-relative:page" fillcolor="black" stroked="f">
            <w10:wrap anchorx="page" anchory="page"/>
          </v:rect>
        </w:pict>
      </w:r>
    </w:p>
    <w:sectPr w:rsidR="00721A61" w:rsidSect="00F57E6C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C02"/>
    <w:multiLevelType w:val="hybridMultilevel"/>
    <w:tmpl w:val="AE1E3D32"/>
    <w:lvl w:ilvl="0" w:tplc="0D9EE5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88659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0D60DB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1480FE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917CD71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48CC4314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8646990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5810D25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B9BE67D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>
    <w:nsid w:val="05F94E58"/>
    <w:multiLevelType w:val="hybridMultilevel"/>
    <w:tmpl w:val="B7C23270"/>
    <w:lvl w:ilvl="0" w:tplc="417699B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A629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2641AE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6A827A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1169C1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652416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543226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56245A8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947CF7F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7D412D1"/>
    <w:multiLevelType w:val="multilevel"/>
    <w:tmpl w:val="9438B3C6"/>
    <w:lvl w:ilvl="0">
      <w:start w:val="5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>
    <w:nsid w:val="08E32F43"/>
    <w:multiLevelType w:val="multilevel"/>
    <w:tmpl w:val="3B1E7FB4"/>
    <w:lvl w:ilvl="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4">
    <w:nsid w:val="08EC7B65"/>
    <w:multiLevelType w:val="hybridMultilevel"/>
    <w:tmpl w:val="47FE42FE"/>
    <w:lvl w:ilvl="0" w:tplc="86D62DF6">
      <w:start w:val="1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C6D38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8FB21A80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E14015B4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E926D814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2E4A413A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9E1E6998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4406240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D5FE15F2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5">
    <w:nsid w:val="0FC77D53"/>
    <w:multiLevelType w:val="hybridMultilevel"/>
    <w:tmpl w:val="5EFC824E"/>
    <w:lvl w:ilvl="0" w:tplc="88EEB372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A660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ABD497D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927E528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342944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2AAA423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7AC45E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5548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00BA17D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>
    <w:nsid w:val="13CB039C"/>
    <w:multiLevelType w:val="hybridMultilevel"/>
    <w:tmpl w:val="39026514"/>
    <w:lvl w:ilvl="0" w:tplc="42A05FB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874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59208C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48D2ED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206BDA2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85608EC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940614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6489F8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46E351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7">
    <w:nsid w:val="148148BE"/>
    <w:multiLevelType w:val="hybridMultilevel"/>
    <w:tmpl w:val="B798D2BA"/>
    <w:lvl w:ilvl="0" w:tplc="CAC47C7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0CE7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BC68F28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2C2E54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31E0EAB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37AEF2A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B438539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3408E9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6BC94A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8">
    <w:nsid w:val="16056F81"/>
    <w:multiLevelType w:val="hybridMultilevel"/>
    <w:tmpl w:val="0D8050D8"/>
    <w:lvl w:ilvl="0" w:tplc="DA4C4686">
      <w:start w:val="1"/>
      <w:numFmt w:val="decimal"/>
      <w:lvlText w:val="%1)"/>
      <w:lvlJc w:val="left"/>
      <w:pPr>
        <w:ind w:left="134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8E417E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0B6438D8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27F09FD8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9DBE063C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85A0EF26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2758AE8C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A148F992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F67C9716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9">
    <w:nsid w:val="182E57E2"/>
    <w:multiLevelType w:val="multilevel"/>
    <w:tmpl w:val="96EE9F04"/>
    <w:lvl w:ilvl="0">
      <w:start w:val="3"/>
      <w:numFmt w:val="decimal"/>
      <w:lvlText w:val="%1"/>
      <w:lvlJc w:val="left"/>
      <w:pPr>
        <w:ind w:left="134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10">
    <w:nsid w:val="18A70579"/>
    <w:multiLevelType w:val="hybridMultilevel"/>
    <w:tmpl w:val="41223A6A"/>
    <w:lvl w:ilvl="0" w:tplc="6E5428A2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AC8C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9F66726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56E2B1F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1EABD88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7E480CC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7C9497D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8B2AF64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05AE3AA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1">
    <w:nsid w:val="1C5B79E0"/>
    <w:multiLevelType w:val="hybridMultilevel"/>
    <w:tmpl w:val="BDA63ACA"/>
    <w:lvl w:ilvl="0" w:tplc="BED21CA4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DA80B2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AF500ED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B8046F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643473CA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68BA045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6903EA6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E1B69696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81AC4302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2">
    <w:nsid w:val="20326253"/>
    <w:multiLevelType w:val="multilevel"/>
    <w:tmpl w:val="0AEA1E58"/>
    <w:lvl w:ilvl="0">
      <w:start w:val="6"/>
      <w:numFmt w:val="decimal"/>
      <w:lvlText w:val="%1"/>
      <w:lvlJc w:val="left"/>
      <w:pPr>
        <w:ind w:left="13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3">
    <w:nsid w:val="25350E65"/>
    <w:multiLevelType w:val="hybridMultilevel"/>
    <w:tmpl w:val="CEF04618"/>
    <w:lvl w:ilvl="0" w:tplc="566AB0D4">
      <w:start w:val="4"/>
      <w:numFmt w:val="decimal"/>
      <w:lvlText w:val="%1)"/>
      <w:lvlJc w:val="left"/>
      <w:pPr>
        <w:ind w:left="1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16468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A42A6E64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89367BA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4EEB822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711001F6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8BA81A42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BCE8B08A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2ADA3D60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4">
    <w:nsid w:val="295A211B"/>
    <w:multiLevelType w:val="hybridMultilevel"/>
    <w:tmpl w:val="85023726"/>
    <w:lvl w:ilvl="0" w:tplc="1840956A">
      <w:start w:val="1"/>
      <w:numFmt w:val="decimal"/>
      <w:lvlText w:val="%1."/>
      <w:lvlJc w:val="left"/>
      <w:pPr>
        <w:ind w:left="941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E4899A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44B8D4C0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50623FB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03402CCA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9CBC7F44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C8F26902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FFCA7F80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6D2FEA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5">
    <w:nsid w:val="3A243C46"/>
    <w:multiLevelType w:val="hybridMultilevel"/>
    <w:tmpl w:val="3530DB88"/>
    <w:lvl w:ilvl="0" w:tplc="7D023FDE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42FB8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7764E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D7740AD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7A254C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F725384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93627E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83E304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56D822C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3DB17B66"/>
    <w:multiLevelType w:val="multilevel"/>
    <w:tmpl w:val="7A987FF8"/>
    <w:lvl w:ilvl="0">
      <w:start w:val="3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17">
    <w:nsid w:val="4BF2478E"/>
    <w:multiLevelType w:val="hybridMultilevel"/>
    <w:tmpl w:val="C6BCCED8"/>
    <w:lvl w:ilvl="0" w:tplc="B3A8E59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32D7E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AA03E3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A52371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BC4CE8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911C648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46021F3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B7C077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3516E1B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>
    <w:nsid w:val="4ECC3822"/>
    <w:multiLevelType w:val="multilevel"/>
    <w:tmpl w:val="ED42BC82"/>
    <w:lvl w:ilvl="0">
      <w:start w:val="1"/>
      <w:numFmt w:val="decimal"/>
      <w:lvlText w:val="%1."/>
      <w:lvlJc w:val="left"/>
      <w:pPr>
        <w:ind w:left="1062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6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062" w:hanging="118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860" w:hanging="11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49" w:hanging="11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8" w:hanging="11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187"/>
      </w:pPr>
      <w:rPr>
        <w:rFonts w:hint="default"/>
        <w:lang w:val="ru-RU" w:eastAsia="en-US" w:bidi="ar-SA"/>
      </w:rPr>
    </w:lvl>
  </w:abstractNum>
  <w:abstractNum w:abstractNumId="19">
    <w:nsid w:val="59E85321"/>
    <w:multiLevelType w:val="multilevel"/>
    <w:tmpl w:val="C3BC90B6"/>
    <w:lvl w:ilvl="0">
      <w:start w:val="1"/>
      <w:numFmt w:val="decimal"/>
      <w:lvlText w:val="%1."/>
      <w:lvlJc w:val="left"/>
      <w:pPr>
        <w:ind w:left="1807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20">
    <w:nsid w:val="5C950535"/>
    <w:multiLevelType w:val="multilevel"/>
    <w:tmpl w:val="F86E350C"/>
    <w:lvl w:ilvl="0">
      <w:start w:val="2"/>
      <w:numFmt w:val="decimal"/>
      <w:lvlText w:val="%1"/>
      <w:lvlJc w:val="left"/>
      <w:pPr>
        <w:ind w:left="109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21">
    <w:nsid w:val="6D884759"/>
    <w:multiLevelType w:val="hybridMultilevel"/>
    <w:tmpl w:val="E17E58CE"/>
    <w:lvl w:ilvl="0" w:tplc="40EE7B8A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C2C4F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C854EDF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AE2717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56E02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C1C5E4A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6509E22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1E38CB7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6C684986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6E9A656E"/>
    <w:multiLevelType w:val="hybridMultilevel"/>
    <w:tmpl w:val="A120B076"/>
    <w:lvl w:ilvl="0" w:tplc="B4BAC1B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731259E0"/>
    <w:multiLevelType w:val="hybridMultilevel"/>
    <w:tmpl w:val="5BE4D050"/>
    <w:lvl w:ilvl="0" w:tplc="4B685CE0">
      <w:start w:val="1"/>
      <w:numFmt w:val="decimal"/>
      <w:lvlText w:val="%1)"/>
      <w:lvlJc w:val="left"/>
      <w:pPr>
        <w:ind w:left="9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8623C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F4482340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B95EBA1E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A54E2B8E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4198DCC0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5C324546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11E4944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EDA0B84E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4">
    <w:nsid w:val="784836E5"/>
    <w:multiLevelType w:val="hybridMultilevel"/>
    <w:tmpl w:val="5F1E895E"/>
    <w:lvl w:ilvl="0" w:tplc="52644B8A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0162E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57B0803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6F7A144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118682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53F43F9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CC18594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7A105292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15A8440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5">
    <w:nsid w:val="7D254A90"/>
    <w:multiLevelType w:val="hybridMultilevel"/>
    <w:tmpl w:val="7D7EE624"/>
    <w:lvl w:ilvl="0" w:tplc="9A0AFBF0">
      <w:start w:val="1"/>
      <w:numFmt w:val="decimal"/>
      <w:lvlText w:val="%1)"/>
      <w:lvlJc w:val="left"/>
      <w:pPr>
        <w:ind w:left="93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A2B3D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064E5AD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1C41F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49AD6D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5D0C5B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F73C52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9425EA4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4360359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21"/>
  </w:num>
  <w:num w:numId="10">
    <w:abstractNumId w:val="5"/>
  </w:num>
  <w:num w:numId="11">
    <w:abstractNumId w:val="9"/>
  </w:num>
  <w:num w:numId="12">
    <w:abstractNumId w:val="1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1"/>
  </w:num>
  <w:num w:numId="18">
    <w:abstractNumId w:val="0"/>
  </w:num>
  <w:num w:numId="19">
    <w:abstractNumId w:val="8"/>
  </w:num>
  <w:num w:numId="20">
    <w:abstractNumId w:val="17"/>
  </w:num>
  <w:num w:numId="21">
    <w:abstractNumId w:val="7"/>
  </w:num>
  <w:num w:numId="22">
    <w:abstractNumId w:val="10"/>
  </w:num>
  <w:num w:numId="23">
    <w:abstractNumId w:val="20"/>
  </w:num>
  <w:num w:numId="24">
    <w:abstractNumId w:val="19"/>
  </w:num>
  <w:num w:numId="25">
    <w:abstractNumId w:val="1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21A61"/>
    <w:rsid w:val="000836A0"/>
    <w:rsid w:val="00121DC3"/>
    <w:rsid w:val="0016600D"/>
    <w:rsid w:val="00216143"/>
    <w:rsid w:val="002863B5"/>
    <w:rsid w:val="002C01B6"/>
    <w:rsid w:val="002C4651"/>
    <w:rsid w:val="00355DF5"/>
    <w:rsid w:val="003669B9"/>
    <w:rsid w:val="00377EFD"/>
    <w:rsid w:val="003D7681"/>
    <w:rsid w:val="004A56E7"/>
    <w:rsid w:val="00512B09"/>
    <w:rsid w:val="005253EA"/>
    <w:rsid w:val="005E2BD0"/>
    <w:rsid w:val="00682DB9"/>
    <w:rsid w:val="00693B19"/>
    <w:rsid w:val="006D4B2C"/>
    <w:rsid w:val="006F40DF"/>
    <w:rsid w:val="00700C9C"/>
    <w:rsid w:val="0070242D"/>
    <w:rsid w:val="00721A61"/>
    <w:rsid w:val="00794B32"/>
    <w:rsid w:val="007E0CEB"/>
    <w:rsid w:val="00856328"/>
    <w:rsid w:val="009909C1"/>
    <w:rsid w:val="009C78CD"/>
    <w:rsid w:val="009D607A"/>
    <w:rsid w:val="00A24F60"/>
    <w:rsid w:val="00A25A9A"/>
    <w:rsid w:val="00C15669"/>
    <w:rsid w:val="00C46645"/>
    <w:rsid w:val="00D46C30"/>
    <w:rsid w:val="00DB0188"/>
    <w:rsid w:val="00DD7ECE"/>
    <w:rsid w:val="00EA6A76"/>
    <w:rsid w:val="00EB30D8"/>
    <w:rsid w:val="00EE3C48"/>
    <w:rsid w:val="00F249E0"/>
    <w:rsid w:val="00F57E6C"/>
    <w:rsid w:val="00FB09CB"/>
    <w:rsid w:val="00FD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E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57E6C"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F57E6C"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F57E6C"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7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7E6C"/>
    <w:rPr>
      <w:sz w:val="24"/>
      <w:szCs w:val="24"/>
    </w:rPr>
  </w:style>
  <w:style w:type="paragraph" w:styleId="a4">
    <w:name w:val="List Paragraph"/>
    <w:basedOn w:val="a"/>
    <w:uiPriority w:val="1"/>
    <w:qFormat/>
    <w:rsid w:val="00F57E6C"/>
    <w:pPr>
      <w:ind w:left="134" w:firstLine="539"/>
    </w:pPr>
  </w:style>
  <w:style w:type="paragraph" w:customStyle="1" w:styleId="TableParagraph">
    <w:name w:val="Table Paragraph"/>
    <w:basedOn w:val="a"/>
    <w:uiPriority w:val="1"/>
    <w:qFormat/>
    <w:rsid w:val="00F57E6C"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24F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34</Pages>
  <Words>11000</Words>
  <Characters>62704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2023-03-19T12:57:00Z</dcterms:created>
  <dcterms:modified xsi:type="dcterms:W3CDTF">2025-03-13T05:25:00Z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